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F45" w:rsidRPr="002C399B" w:rsidRDefault="002C399B" w:rsidP="006329A3">
      <w:pPr>
        <w:spacing w:line="240" w:lineRule="auto"/>
        <w:contextualSpacing/>
        <w:jc w:val="both"/>
        <w:rPr>
          <w:b/>
        </w:rPr>
      </w:pPr>
      <w:r w:rsidRPr="002C399B">
        <w:rPr>
          <w:b/>
        </w:rPr>
        <w:t xml:space="preserve">ШИФРОВАНИЕ ДОКУМЕНТОВ  СЕРТИФИКАТОМ ЭЛЕКТРОННОЙ ПОДПИСИ. </w:t>
      </w:r>
    </w:p>
    <w:p w:rsidR="00010F45" w:rsidRDefault="00010F45" w:rsidP="006329A3">
      <w:pPr>
        <w:spacing w:line="240" w:lineRule="auto"/>
        <w:contextualSpacing/>
        <w:jc w:val="both"/>
      </w:pPr>
      <w:r>
        <w:t xml:space="preserve">1. Подготовить сканы документов в соответствии, с перечнем размещённом на сайте  </w:t>
      </w:r>
      <w:hyperlink r:id="rId6" w:history="1">
        <w:r w:rsidRPr="001F66CC">
          <w:rPr>
            <w:rStyle w:val="a3"/>
          </w:rPr>
          <w:t>https://medcol-ptz.ru/</w:t>
        </w:r>
      </w:hyperlink>
      <w:r>
        <w:t xml:space="preserve"> в разделе «Аккредитация специалистов»/ Регламентирующие документы.</w:t>
      </w:r>
    </w:p>
    <w:p w:rsidR="0052046D" w:rsidRDefault="002C399B" w:rsidP="002C399B">
      <w:pPr>
        <w:spacing w:line="240" w:lineRule="auto"/>
        <w:contextualSpacing/>
      </w:pPr>
      <w:r>
        <w:t xml:space="preserve">2. </w:t>
      </w:r>
      <w:r w:rsidR="00010F45">
        <w:t>Скачать и установить крипто провайдер, он нам потребуется для подписания документов. https://www.cryptopro.ru/</w:t>
      </w:r>
      <w:r w:rsidR="00564A4C">
        <w:t>.</w:t>
      </w:r>
      <w:r w:rsidR="00010F45">
        <w:t xml:space="preserve"> Потребуется зарегистрироваться на сайте. Выбираем «Продукты», из меню выбираем «</w:t>
      </w:r>
      <w:proofErr w:type="spellStart"/>
      <w:r w:rsidR="00010F45">
        <w:t>КриптоПро</w:t>
      </w:r>
      <w:proofErr w:type="spellEnd"/>
      <w:r w:rsidR="00010F45">
        <w:t xml:space="preserve"> CSP»</w:t>
      </w:r>
    </w:p>
    <w:p w:rsidR="00010F45" w:rsidRDefault="00010F45">
      <w:r w:rsidRPr="00010F45">
        <w:rPr>
          <w:noProof/>
          <w:lang w:eastAsia="ru-RU"/>
        </w:rPr>
        <w:drawing>
          <wp:inline distT="0" distB="0" distL="0" distR="0" wp14:anchorId="4AEADD13" wp14:editId="5DEAE46E">
            <wp:extent cx="5940425" cy="3502121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02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29A3" w:rsidRDefault="006329A3">
      <w:r>
        <w:t xml:space="preserve">3. Нажимаем большую синюю кнопку «Скачать </w:t>
      </w:r>
      <w:proofErr w:type="spellStart"/>
      <w:r>
        <w:t>КриптоПро</w:t>
      </w:r>
      <w:proofErr w:type="spellEnd"/>
      <w:r>
        <w:t xml:space="preserve"> CSP».</w:t>
      </w:r>
    </w:p>
    <w:p w:rsidR="006329A3" w:rsidRDefault="006329A3">
      <w:r w:rsidRPr="006329A3">
        <w:rPr>
          <w:noProof/>
          <w:lang w:eastAsia="ru-RU"/>
        </w:rPr>
        <w:drawing>
          <wp:inline distT="0" distB="0" distL="0" distR="0" wp14:anchorId="022FA614" wp14:editId="056DF19D">
            <wp:extent cx="5940425" cy="4182059"/>
            <wp:effectExtent l="0" t="0" r="317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82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29A3" w:rsidRDefault="006329A3">
      <w:r>
        <w:t>4. Откроется новая страница сайта с лицензионным соглашением. Чтобы скачать программу нажимаем кнопку «Я согласен с Лицензионным соглашением. Перейти к загрузке».</w:t>
      </w:r>
    </w:p>
    <w:p w:rsidR="006329A3" w:rsidRDefault="006329A3">
      <w:r w:rsidRPr="006329A3">
        <w:rPr>
          <w:noProof/>
          <w:lang w:eastAsia="ru-RU"/>
        </w:rPr>
        <w:lastRenderedPageBreak/>
        <w:drawing>
          <wp:inline distT="0" distB="0" distL="0" distR="0" wp14:anchorId="228BD480" wp14:editId="6963EDFE">
            <wp:extent cx="5753100" cy="41529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29A3" w:rsidRDefault="006329A3">
      <w:r>
        <w:t xml:space="preserve">5. Переходим на новую страницу. Где нажимаем кнопку «Скачать для </w:t>
      </w:r>
      <w:proofErr w:type="spellStart"/>
      <w:r>
        <w:t>Windows</w:t>
      </w:r>
      <w:proofErr w:type="spellEnd"/>
      <w:r>
        <w:t>»</w:t>
      </w:r>
    </w:p>
    <w:p w:rsidR="006329A3" w:rsidRDefault="006329A3">
      <w:r w:rsidRPr="006329A3">
        <w:rPr>
          <w:noProof/>
          <w:lang w:eastAsia="ru-RU"/>
        </w:rPr>
        <w:drawing>
          <wp:inline distT="0" distB="0" distL="0" distR="0" wp14:anchorId="0ECF2009" wp14:editId="727F53B5">
            <wp:extent cx="5940425" cy="3684206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84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1C57" w:rsidRDefault="00B51C57"/>
    <w:p w:rsidR="00B51C57" w:rsidRDefault="00B51C57">
      <w:r>
        <w:t>6. Запускаем скачанную программу. Выбираем «Установить (рекомендуется)»</w:t>
      </w:r>
    </w:p>
    <w:p w:rsidR="00B51C57" w:rsidRDefault="00B51C57">
      <w:r w:rsidRPr="00B51C57">
        <w:rPr>
          <w:noProof/>
          <w:lang w:eastAsia="ru-RU"/>
        </w:rPr>
        <w:lastRenderedPageBreak/>
        <w:drawing>
          <wp:inline distT="0" distB="0" distL="0" distR="0" wp14:anchorId="42A6E884" wp14:editId="724E98CA">
            <wp:extent cx="4358355" cy="3244132"/>
            <wp:effectExtent l="0" t="0" r="444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57104" cy="3243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1C57" w:rsidRDefault="00B51C57">
      <w:r>
        <w:t>7. Дожидаемся завершения установки и нажимаем «ОК»</w:t>
      </w:r>
    </w:p>
    <w:p w:rsidR="00B51C57" w:rsidRDefault="00B51C57">
      <w:r w:rsidRPr="00B51C57">
        <w:rPr>
          <w:noProof/>
          <w:lang w:eastAsia="ru-RU"/>
        </w:rPr>
        <w:drawing>
          <wp:inline distT="0" distB="0" distL="0" distR="0" wp14:anchorId="4A4B2682" wp14:editId="40111E92">
            <wp:extent cx="3617843" cy="1413483"/>
            <wp:effectExtent l="0" t="0" r="190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22343" cy="1415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1C57" w:rsidRDefault="00B51C57">
      <w:r>
        <w:t xml:space="preserve">8. Скачиваем с сайта Колледжа сертификат электронной подписи по </w:t>
      </w:r>
      <w:hyperlink r:id="rId13" w:history="1">
        <w:r w:rsidRPr="00B51C57">
          <w:rPr>
            <w:rStyle w:val="a3"/>
          </w:rPr>
          <w:t>ссылке</w:t>
        </w:r>
      </w:hyperlink>
      <w:r>
        <w:t xml:space="preserve">. На этом сертификате будем подписывать документы для </w:t>
      </w:r>
      <w:r w:rsidR="00564A4C">
        <w:t>аккредитации</w:t>
      </w:r>
      <w:r>
        <w:t>.</w:t>
      </w:r>
    </w:p>
    <w:p w:rsidR="00EB5B4A" w:rsidRDefault="00EB5B4A">
      <w:r>
        <w:t>9. Устанавливаем сертификат в хранилище личных сертификатов. Для этого двойным кликом открываем сертификат. Нажимаем кнопку «Установить сертификат».</w:t>
      </w:r>
    </w:p>
    <w:p w:rsidR="005C7210" w:rsidRDefault="005C7210">
      <w:r w:rsidRPr="005C7210">
        <w:rPr>
          <w:noProof/>
          <w:lang w:eastAsia="ru-RU"/>
        </w:rPr>
        <w:drawing>
          <wp:inline distT="0" distB="0" distL="0" distR="0" wp14:anchorId="5C8DFFC6" wp14:editId="4E9A488A">
            <wp:extent cx="2695492" cy="3452354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97456" cy="345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210" w:rsidRDefault="005C7210"/>
    <w:p w:rsidR="005C7210" w:rsidRDefault="005C7210">
      <w:r>
        <w:t>10. Откроется мастер импорта сертификата. Нажимаем кнопку «Далее».</w:t>
      </w:r>
    </w:p>
    <w:p w:rsidR="005C7210" w:rsidRDefault="005C7210">
      <w:r w:rsidRPr="005C7210">
        <w:rPr>
          <w:noProof/>
          <w:lang w:eastAsia="ru-RU"/>
        </w:rPr>
        <w:drawing>
          <wp:inline distT="0" distB="0" distL="0" distR="0" wp14:anchorId="719474AC" wp14:editId="674CDA6D">
            <wp:extent cx="3753015" cy="3340752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57646" cy="3344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210" w:rsidRDefault="005C7210">
      <w:r>
        <w:t>11. В следующем окне выбираем «Поместить все сертификаты в следующее хранилище». Нажимаем кнопку «Обзор».</w:t>
      </w:r>
    </w:p>
    <w:p w:rsidR="005C7210" w:rsidRDefault="005C7210">
      <w:r w:rsidRPr="005C7210">
        <w:rPr>
          <w:noProof/>
          <w:lang w:eastAsia="ru-RU"/>
        </w:rPr>
        <w:drawing>
          <wp:inline distT="0" distB="0" distL="0" distR="0" wp14:anchorId="6751F32F" wp14:editId="53C98D1E">
            <wp:extent cx="3757061" cy="3331597"/>
            <wp:effectExtent l="0" t="0" r="0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760033" cy="3334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210" w:rsidRDefault="005C7210">
      <w:r>
        <w:t>12. В открывшемся окне выбираем «Личное». Нажимаем кнопку «ОК».</w:t>
      </w:r>
    </w:p>
    <w:p w:rsidR="005C7210" w:rsidRDefault="005C7210">
      <w:r w:rsidRPr="005C7210">
        <w:rPr>
          <w:noProof/>
          <w:lang w:eastAsia="ru-RU"/>
        </w:rPr>
        <w:lastRenderedPageBreak/>
        <w:drawing>
          <wp:inline distT="0" distB="0" distL="0" distR="0" wp14:anchorId="47FDAFE9" wp14:editId="6A5249C5">
            <wp:extent cx="2895600" cy="26098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210" w:rsidRDefault="005C7210">
      <w:r>
        <w:t>13. Убеждаемся что в поле «Хранилище сертификатов» появилась надпись «Личное». Нажимаем кнопку «Далее».</w:t>
      </w:r>
    </w:p>
    <w:p w:rsidR="005C7210" w:rsidRDefault="005C7210">
      <w:r w:rsidRPr="005C7210">
        <w:rPr>
          <w:noProof/>
          <w:lang w:eastAsia="ru-RU"/>
        </w:rPr>
        <w:drawing>
          <wp:inline distT="0" distB="0" distL="0" distR="0" wp14:anchorId="31C133F1" wp14:editId="7D301ECE">
            <wp:extent cx="3236181" cy="2933380"/>
            <wp:effectExtent l="0" t="0" r="2540" b="63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36456" cy="2933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210" w:rsidRDefault="005C7210">
      <w:r>
        <w:t>14. В следующем окне нажимаем кнопку «Готово».</w:t>
      </w:r>
    </w:p>
    <w:p w:rsidR="005C7210" w:rsidRDefault="005C7210">
      <w:r w:rsidRPr="005C7210">
        <w:rPr>
          <w:noProof/>
          <w:lang w:eastAsia="ru-RU"/>
        </w:rPr>
        <w:drawing>
          <wp:inline distT="0" distB="0" distL="0" distR="0" wp14:anchorId="5558DF09" wp14:editId="0BE7D9D4">
            <wp:extent cx="3267986" cy="2946235"/>
            <wp:effectExtent l="0" t="0" r="8890" b="698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65464" cy="2943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210" w:rsidRDefault="005C7210">
      <w:r>
        <w:lastRenderedPageBreak/>
        <w:t>15. После успешного завершения импорта сертификата появится окно. Нажимаем «Ок».</w:t>
      </w:r>
    </w:p>
    <w:p w:rsidR="005C7210" w:rsidRDefault="005C7210">
      <w:r w:rsidRPr="005C7210">
        <w:rPr>
          <w:noProof/>
          <w:lang w:eastAsia="ru-RU"/>
        </w:rPr>
        <w:drawing>
          <wp:inline distT="0" distB="0" distL="0" distR="0" wp14:anchorId="571F6AA9" wp14:editId="516BE405">
            <wp:extent cx="2178657" cy="1290494"/>
            <wp:effectExtent l="0" t="0" r="0" b="508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177404" cy="1289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210" w:rsidRDefault="005C7210">
      <w:r>
        <w:t xml:space="preserve">16. Скачиваем сертификат для «Федерального казначейства» </w:t>
      </w:r>
      <w:hyperlink r:id="rId21" w:history="1">
        <w:r w:rsidRPr="005C7210">
          <w:rPr>
            <w:rStyle w:val="a3"/>
          </w:rPr>
          <w:t>ссылка</w:t>
        </w:r>
      </w:hyperlink>
      <w:r>
        <w:t xml:space="preserve"> и повторим процедуру установки с небольшими изменениями.</w:t>
      </w:r>
    </w:p>
    <w:p w:rsidR="005C7210" w:rsidRDefault="005C7210">
      <w:r>
        <w:t>17. Нажимаем кнопку «Установить сертификат…»</w:t>
      </w:r>
    </w:p>
    <w:p w:rsidR="005C7210" w:rsidRDefault="005C7210">
      <w:r w:rsidRPr="005C7210">
        <w:rPr>
          <w:noProof/>
          <w:lang w:eastAsia="ru-RU"/>
        </w:rPr>
        <w:drawing>
          <wp:inline distT="0" distB="0" distL="0" distR="0" wp14:anchorId="70C49677" wp14:editId="40CD41FA">
            <wp:extent cx="2568271" cy="3292981"/>
            <wp:effectExtent l="0" t="0" r="3810" b="317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568668" cy="329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210" w:rsidRDefault="005C7210">
      <w:r>
        <w:t xml:space="preserve">18. </w:t>
      </w:r>
      <w:proofErr w:type="gramStart"/>
      <w:r>
        <w:t>Убеждаемся что выбран</w:t>
      </w:r>
      <w:proofErr w:type="gramEnd"/>
      <w:r>
        <w:t xml:space="preserve"> «Текущий пользователь» и нажимаем кнопку «Далее».</w:t>
      </w:r>
    </w:p>
    <w:p w:rsidR="005C7210" w:rsidRDefault="005C7210">
      <w:r w:rsidRPr="005C7210">
        <w:rPr>
          <w:noProof/>
          <w:lang w:eastAsia="ru-RU"/>
        </w:rPr>
        <w:drawing>
          <wp:inline distT="0" distB="0" distL="0" distR="0" wp14:anchorId="53F076E2" wp14:editId="6485C17A">
            <wp:extent cx="3331596" cy="3038914"/>
            <wp:effectExtent l="0" t="0" r="254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331001" cy="3038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B69" w:rsidRDefault="00FF2B69"/>
    <w:p w:rsidR="00FF2B69" w:rsidRDefault="00FF2B69">
      <w:r>
        <w:lastRenderedPageBreak/>
        <w:t>19. Выбираем «Поместить все сертификаты в следующее хранилище». Нажимаем кнопку «Обзор»</w:t>
      </w:r>
    </w:p>
    <w:p w:rsidR="00FF2B69" w:rsidRDefault="00FF2B69">
      <w:r w:rsidRPr="00FF2B69">
        <w:rPr>
          <w:noProof/>
          <w:lang w:eastAsia="ru-RU"/>
        </w:rPr>
        <w:drawing>
          <wp:inline distT="0" distB="0" distL="0" distR="0" wp14:anchorId="7306D5B0" wp14:editId="6840C124">
            <wp:extent cx="3188473" cy="2893244"/>
            <wp:effectExtent l="0" t="0" r="0" b="254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188360" cy="2893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B69" w:rsidRDefault="00BB270A">
      <w:r>
        <w:t>20. Выбираем «Промежуточные центры сертификации» и нажимаем кнопку «ОК».</w:t>
      </w:r>
    </w:p>
    <w:p w:rsidR="00BB270A" w:rsidRDefault="00BB270A">
      <w:r w:rsidRPr="00BB270A">
        <w:rPr>
          <w:noProof/>
          <w:lang w:eastAsia="ru-RU"/>
        </w:rPr>
        <w:drawing>
          <wp:inline distT="0" distB="0" distL="0" distR="0" wp14:anchorId="093409DE" wp14:editId="2776D8EC">
            <wp:extent cx="2266121" cy="2209870"/>
            <wp:effectExtent l="0" t="0" r="127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264864" cy="220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70A" w:rsidRDefault="00BB270A">
      <w:r>
        <w:t xml:space="preserve">21. </w:t>
      </w:r>
      <w:proofErr w:type="gramStart"/>
      <w:r>
        <w:t>Убеждаемся</w:t>
      </w:r>
      <w:proofErr w:type="gramEnd"/>
      <w:r>
        <w:t xml:space="preserve"> что в поле появилась надпись: «Промежуточные центры сертификации». Нажимаем кнопку «Далее».</w:t>
      </w:r>
    </w:p>
    <w:p w:rsidR="00BB270A" w:rsidRDefault="00BB270A">
      <w:r w:rsidRPr="00BB270A">
        <w:rPr>
          <w:noProof/>
          <w:lang w:eastAsia="ru-RU"/>
        </w:rPr>
        <w:drawing>
          <wp:inline distT="0" distB="0" distL="0" distR="0" wp14:anchorId="257BB621" wp14:editId="1EF261F8">
            <wp:extent cx="3522427" cy="3125991"/>
            <wp:effectExtent l="0" t="0" r="190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523897" cy="3127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70A" w:rsidRDefault="00BB270A">
      <w:r>
        <w:lastRenderedPageBreak/>
        <w:t>22. Нажимаем готово.</w:t>
      </w:r>
    </w:p>
    <w:p w:rsidR="00BB270A" w:rsidRDefault="00BB270A">
      <w:r w:rsidRPr="00BB270A">
        <w:rPr>
          <w:noProof/>
          <w:lang w:eastAsia="ru-RU"/>
        </w:rPr>
        <w:drawing>
          <wp:inline distT="0" distB="0" distL="0" distR="0" wp14:anchorId="70701514" wp14:editId="16E58B31">
            <wp:extent cx="4006866" cy="3578087"/>
            <wp:effectExtent l="0" t="0" r="0" b="381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008539" cy="3579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70A" w:rsidRDefault="00BB270A">
      <w:r>
        <w:t xml:space="preserve">23. </w:t>
      </w:r>
      <w:proofErr w:type="gramStart"/>
      <w:r>
        <w:t>Ждем окончания добавления сертификата на все всплывающие окна отвечаем</w:t>
      </w:r>
      <w:proofErr w:type="gramEnd"/>
      <w:r>
        <w:t xml:space="preserve"> утвердительно. Ждем появления окна и нажимаем «ОК».</w:t>
      </w:r>
    </w:p>
    <w:p w:rsidR="00BB270A" w:rsidRDefault="00BB270A">
      <w:r w:rsidRPr="00BB270A">
        <w:rPr>
          <w:noProof/>
          <w:lang w:eastAsia="ru-RU"/>
        </w:rPr>
        <w:drawing>
          <wp:inline distT="0" distB="0" distL="0" distR="0" wp14:anchorId="04686CA3" wp14:editId="1BE34690">
            <wp:extent cx="2146852" cy="1288111"/>
            <wp:effectExtent l="0" t="0" r="6350" b="762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150152" cy="1290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70A" w:rsidRDefault="00BB270A">
      <w:r>
        <w:t xml:space="preserve">24. Скачать программу </w:t>
      </w:r>
      <w:hyperlink r:id="rId29" w:history="1">
        <w:r w:rsidRPr="00BB270A">
          <w:rPr>
            <w:rStyle w:val="a3"/>
          </w:rPr>
          <w:t>https://cryptoarm.ru/</w:t>
        </w:r>
      </w:hyperlink>
      <w:r>
        <w:t>, выбираем для скачивания бесплатную версию. Программа будет работать 14 дней.</w:t>
      </w:r>
    </w:p>
    <w:p w:rsidR="00BB270A" w:rsidRDefault="00BB270A">
      <w:r w:rsidRPr="00BB270A">
        <w:rPr>
          <w:noProof/>
          <w:lang w:eastAsia="ru-RU"/>
        </w:rPr>
        <w:drawing>
          <wp:inline distT="0" distB="0" distL="0" distR="0" wp14:anchorId="752D7368" wp14:editId="0E34E221">
            <wp:extent cx="6038850" cy="3000375"/>
            <wp:effectExtent l="0" t="0" r="0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70A" w:rsidRDefault="00BB270A">
      <w:r>
        <w:lastRenderedPageBreak/>
        <w:t>25. Устанавливаем программу. Для этого запускаем скачанную программу, следуем указаниям мастера установки. На первом экране нажимаем кнопку «Далее».</w:t>
      </w:r>
    </w:p>
    <w:p w:rsidR="00BB270A" w:rsidRDefault="00BB270A">
      <w:r w:rsidRPr="00BB270A">
        <w:rPr>
          <w:noProof/>
          <w:lang w:eastAsia="ru-RU"/>
        </w:rPr>
        <w:drawing>
          <wp:inline distT="0" distB="0" distL="0" distR="0" wp14:anchorId="4F60F232" wp14:editId="6C0F1D99">
            <wp:extent cx="3983603" cy="299359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979303" cy="2990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70A" w:rsidRDefault="00BB270A">
      <w:r>
        <w:t xml:space="preserve">26. На </w:t>
      </w:r>
      <w:proofErr w:type="gramStart"/>
      <w:r>
        <w:t>следующей</w:t>
      </w:r>
      <w:proofErr w:type="gramEnd"/>
      <w:r>
        <w:t xml:space="preserve"> ставим галку «Я принимаю условия данного лицензионного соглашения». И нажимаем кнопку «Начать».</w:t>
      </w:r>
    </w:p>
    <w:p w:rsidR="00BB270A" w:rsidRDefault="00BB270A">
      <w:r w:rsidRPr="00BB270A">
        <w:rPr>
          <w:noProof/>
          <w:lang w:eastAsia="ru-RU"/>
        </w:rPr>
        <w:drawing>
          <wp:inline distT="0" distB="0" distL="0" distR="0" wp14:anchorId="608F7C63" wp14:editId="58482761">
            <wp:extent cx="4829175" cy="3714750"/>
            <wp:effectExtent l="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70A" w:rsidRDefault="00BB270A">
      <w:r>
        <w:t>27. В следующем окне нажимаем кнопку «Готово».</w:t>
      </w:r>
    </w:p>
    <w:p w:rsidR="00BB270A" w:rsidRDefault="00BB270A">
      <w:r w:rsidRPr="00BB270A">
        <w:rPr>
          <w:noProof/>
          <w:lang w:eastAsia="ru-RU"/>
        </w:rPr>
        <w:lastRenderedPageBreak/>
        <w:drawing>
          <wp:inline distT="0" distB="0" distL="0" distR="0" wp14:anchorId="6234BDD1" wp14:editId="19BF4FE4">
            <wp:extent cx="4791075" cy="3619500"/>
            <wp:effectExtent l="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70A" w:rsidRDefault="00BB270A">
      <w:r>
        <w:t>28. Ждем окончания установки и нажимаем кнопку «Да». После этого компьютер перезагрузится.</w:t>
      </w:r>
    </w:p>
    <w:p w:rsidR="00BB270A" w:rsidRDefault="00BB270A">
      <w:r w:rsidRPr="00BB270A">
        <w:rPr>
          <w:noProof/>
          <w:lang w:eastAsia="ru-RU"/>
        </w:rPr>
        <w:drawing>
          <wp:inline distT="0" distB="0" distL="0" distR="0" wp14:anchorId="13FF5FFE" wp14:editId="24B7F3D6">
            <wp:extent cx="3495675" cy="160972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70A" w:rsidRDefault="00BB270A">
      <w:r>
        <w:t xml:space="preserve">29. Открываем программу </w:t>
      </w:r>
      <w:proofErr w:type="spellStart"/>
      <w:r>
        <w:t>КриптоАрм</w:t>
      </w:r>
      <w:proofErr w:type="spellEnd"/>
      <w:r>
        <w:t>. Нажимаем зашифровать.</w:t>
      </w:r>
    </w:p>
    <w:p w:rsidR="00BB270A" w:rsidRDefault="00BB270A">
      <w:r w:rsidRPr="00BB270A">
        <w:rPr>
          <w:noProof/>
          <w:lang w:eastAsia="ru-RU"/>
        </w:rPr>
        <w:drawing>
          <wp:inline distT="0" distB="0" distL="0" distR="0" wp14:anchorId="03288041" wp14:editId="27135F00">
            <wp:extent cx="5991225" cy="3190875"/>
            <wp:effectExtent l="0" t="0" r="9525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91225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70A" w:rsidRDefault="00BB270A"/>
    <w:p w:rsidR="00BB270A" w:rsidRDefault="000927A4">
      <w:r>
        <w:lastRenderedPageBreak/>
        <w:t>30. Появится окно мастера шифрования. Нажимаем кнопку «Далее».</w:t>
      </w:r>
    </w:p>
    <w:p w:rsidR="000927A4" w:rsidRDefault="000927A4">
      <w:r w:rsidRPr="000927A4">
        <w:rPr>
          <w:noProof/>
          <w:lang w:eastAsia="ru-RU"/>
        </w:rPr>
        <w:drawing>
          <wp:inline distT="0" distB="0" distL="0" distR="0" wp14:anchorId="70E02A9F" wp14:editId="612CF5D4">
            <wp:extent cx="4286250" cy="406717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27A4" w:rsidRDefault="000927A4">
      <w:r>
        <w:t>31. Мастер попросит добавить ваши файлы, которые вы подготовили для аккредитации. Заполните все необходимые заявления и сделайте сканы документов. Добавьте их в файл архива без сжатия. Нажимаем кнопку «Добавить файл».</w:t>
      </w:r>
    </w:p>
    <w:p w:rsidR="00BB270A" w:rsidRDefault="000927A4">
      <w:r w:rsidRPr="000927A4">
        <w:rPr>
          <w:noProof/>
          <w:lang w:eastAsia="ru-RU"/>
        </w:rPr>
        <w:drawing>
          <wp:inline distT="0" distB="0" distL="0" distR="0" wp14:anchorId="76E7EC77" wp14:editId="2EDF0821">
            <wp:extent cx="4295775" cy="4105275"/>
            <wp:effectExtent l="0" t="0" r="9525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27A4" w:rsidRDefault="000927A4"/>
    <w:p w:rsidR="000927A4" w:rsidRDefault="000927A4">
      <w:r>
        <w:lastRenderedPageBreak/>
        <w:t>32. После нажатия кнопки «Добавить файл» появится окно. В появившемся окне выбираем подготовленный архив. И нажимаем «Открыть».</w:t>
      </w:r>
    </w:p>
    <w:p w:rsidR="000927A4" w:rsidRDefault="000927A4">
      <w:r>
        <w:rPr>
          <w:noProof/>
          <w:lang w:eastAsia="ru-RU"/>
        </w:rPr>
        <w:drawing>
          <wp:inline distT="0" distB="0" distL="0" distR="0">
            <wp:extent cx="5363323" cy="3953427"/>
            <wp:effectExtent l="0" t="0" r="0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3323" cy="3953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70A" w:rsidRDefault="000927A4">
      <w:r>
        <w:t>33. В окне мастера должен появиться ваш файл. Нажимаем кнопку «Далее»</w:t>
      </w:r>
    </w:p>
    <w:p w:rsidR="00BB270A" w:rsidRDefault="000927A4">
      <w:r>
        <w:rPr>
          <w:noProof/>
          <w:lang w:eastAsia="ru-RU"/>
        </w:rPr>
        <w:drawing>
          <wp:inline distT="0" distB="0" distL="0" distR="0">
            <wp:extent cx="4248743" cy="4048690"/>
            <wp:effectExtent l="0" t="0" r="0" b="952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1.pn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743" cy="404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6D4E" w:rsidRDefault="00756D4E"/>
    <w:p w:rsidR="00756D4E" w:rsidRDefault="00756D4E"/>
    <w:p w:rsidR="00756D4E" w:rsidRDefault="00756D4E">
      <w:r>
        <w:lastRenderedPageBreak/>
        <w:t>34. В следующем окне выбираем, куда будет помещен зашифрованный файл. Остальные настройки оставляем все по умолчанию. Нажимаем кнопку «Далее».</w:t>
      </w:r>
    </w:p>
    <w:p w:rsidR="00756D4E" w:rsidRDefault="00756D4E">
      <w:r w:rsidRPr="00756D4E">
        <w:rPr>
          <w:noProof/>
          <w:lang w:eastAsia="ru-RU"/>
        </w:rPr>
        <w:drawing>
          <wp:inline distT="0" distB="0" distL="0" distR="0" wp14:anchorId="78D561C8" wp14:editId="2D153184">
            <wp:extent cx="4276725" cy="4105275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6D4E" w:rsidRDefault="00756D4E">
      <w:r>
        <w:t xml:space="preserve">35. Устанавливаем точку в поле «Использовать </w:t>
      </w:r>
      <w:proofErr w:type="spellStart"/>
      <w:r>
        <w:t>Крипторовайдей</w:t>
      </w:r>
      <w:proofErr w:type="spellEnd"/>
      <w:r>
        <w:t xml:space="preserve">». В поле «Тип </w:t>
      </w:r>
      <w:proofErr w:type="spellStart"/>
      <w:r>
        <w:t>криптопровайдера</w:t>
      </w:r>
      <w:proofErr w:type="spellEnd"/>
      <w:r>
        <w:t>» выбираем поле как на картинке. И нажимаем кнопку «Далее».</w:t>
      </w:r>
    </w:p>
    <w:p w:rsidR="00756D4E" w:rsidRDefault="00756D4E">
      <w:r w:rsidRPr="00756D4E">
        <w:rPr>
          <w:noProof/>
          <w:lang w:eastAsia="ru-RU"/>
        </w:rPr>
        <w:drawing>
          <wp:inline distT="0" distB="0" distL="0" distR="0" wp14:anchorId="7E71ED07" wp14:editId="739F17CE">
            <wp:extent cx="4267200" cy="40767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6D4E" w:rsidRDefault="00756D4E"/>
    <w:p w:rsidR="00756D4E" w:rsidRDefault="00756D4E">
      <w:r>
        <w:lastRenderedPageBreak/>
        <w:t>36. Откроется новое окно, в этом окне нажимаем кнопку «Добавить».</w:t>
      </w:r>
    </w:p>
    <w:p w:rsidR="00756D4E" w:rsidRDefault="00756D4E">
      <w:r w:rsidRPr="00756D4E">
        <w:rPr>
          <w:noProof/>
          <w:lang w:eastAsia="ru-RU"/>
        </w:rPr>
        <w:drawing>
          <wp:inline distT="0" distB="0" distL="0" distR="0" wp14:anchorId="0D101A50" wp14:editId="3DCE1580">
            <wp:extent cx="4257675" cy="408622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6D4E" w:rsidRDefault="00756D4E">
      <w:r>
        <w:t>37. Переходим на вкладку «Личное хранилище сертификатов»</w:t>
      </w:r>
    </w:p>
    <w:p w:rsidR="00756D4E" w:rsidRDefault="00756D4E">
      <w:r w:rsidRPr="00756D4E">
        <w:rPr>
          <w:noProof/>
          <w:lang w:eastAsia="ru-RU"/>
        </w:rPr>
        <w:drawing>
          <wp:inline distT="0" distB="0" distL="0" distR="0" wp14:anchorId="408EC827" wp14:editId="40A14A92">
            <wp:extent cx="4305300" cy="417195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6D4E" w:rsidRDefault="00756D4E"/>
    <w:p w:rsidR="00756D4E" w:rsidRDefault="00756D4E"/>
    <w:p w:rsidR="00756D4E" w:rsidRDefault="00756D4E">
      <w:r>
        <w:lastRenderedPageBreak/>
        <w:t>38. На вкладке «Личное хранилище сертификатов» выбираем установленный нами сертификат колледжа. Нажимаем «Ок».</w:t>
      </w:r>
    </w:p>
    <w:p w:rsidR="00756D4E" w:rsidRDefault="00756D4E">
      <w:r w:rsidRPr="00756D4E">
        <w:rPr>
          <w:noProof/>
          <w:lang w:eastAsia="ru-RU"/>
        </w:rPr>
        <w:drawing>
          <wp:inline distT="0" distB="0" distL="0" distR="0" wp14:anchorId="5B1F7C64" wp14:editId="61F3EC48">
            <wp:extent cx="4257675" cy="414337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6D4E" w:rsidRDefault="00756D4E">
      <w:r>
        <w:t>39. Убеждаемся, что сертификат выбрался. Нажимаем кнопку «Готово».</w:t>
      </w:r>
    </w:p>
    <w:p w:rsidR="00756D4E" w:rsidRDefault="00756D4E">
      <w:r w:rsidRPr="00756D4E">
        <w:rPr>
          <w:noProof/>
          <w:lang w:eastAsia="ru-RU"/>
        </w:rPr>
        <w:drawing>
          <wp:inline distT="0" distB="0" distL="0" distR="0" wp14:anchorId="2D9F543F" wp14:editId="546FAFB4">
            <wp:extent cx="4286250" cy="4067175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6D4E" w:rsidRDefault="00756D4E"/>
    <w:p w:rsidR="00756D4E" w:rsidRDefault="00756D4E">
      <w:r>
        <w:lastRenderedPageBreak/>
        <w:t xml:space="preserve">40. Ждем завершения процедуры шифрования. Должно появиться </w:t>
      </w:r>
      <w:proofErr w:type="gramStart"/>
      <w:r>
        <w:t>соответствующие</w:t>
      </w:r>
      <w:proofErr w:type="gramEnd"/>
      <w:r>
        <w:t xml:space="preserve"> окно.</w:t>
      </w:r>
    </w:p>
    <w:p w:rsidR="00756D4E" w:rsidRDefault="00756D4E">
      <w:r w:rsidRPr="00756D4E">
        <w:rPr>
          <w:noProof/>
          <w:lang w:eastAsia="ru-RU"/>
        </w:rPr>
        <w:drawing>
          <wp:inline distT="0" distB="0" distL="0" distR="0" wp14:anchorId="6F1FB295" wp14:editId="2E12E0E3">
            <wp:extent cx="4229100" cy="139065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6D4E" w:rsidRDefault="00756D4E">
      <w:r>
        <w:t>41. После удачного завершения процедуры появится файл следующего вида.</w:t>
      </w:r>
    </w:p>
    <w:p w:rsidR="00756D4E" w:rsidRDefault="00756D4E">
      <w:r>
        <w:rPr>
          <w:noProof/>
          <w:lang w:eastAsia="ru-RU"/>
        </w:rPr>
        <w:drawing>
          <wp:inline distT="0" distB="0" distL="0" distR="0">
            <wp:extent cx="2210108" cy="628738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2.pn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0108" cy="628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56D4E">
        <w:t xml:space="preserve"> </w:t>
      </w:r>
    </w:p>
    <w:p w:rsidR="00756D4E" w:rsidRDefault="00756D4E">
      <w:r>
        <w:t xml:space="preserve">42. Этот файл надо отправить на почту </w:t>
      </w:r>
      <w:hyperlink r:id="rId48" w:tgtFrame="_blank" w:history="1">
        <w:r w:rsidR="00BA77AA">
          <w:rPr>
            <w:rStyle w:val="a3"/>
            <w:rFonts w:ascii="Arial" w:hAnsi="Arial" w:cs="Arial"/>
            <w:color w:val="3270B8"/>
            <w:bdr w:val="none" w:sz="0" w:space="0" w:color="auto" w:frame="1"/>
            <w:shd w:val="clear" w:color="auto" w:fill="FFFFFF"/>
          </w:rPr>
          <w:t>sayakovchuk@medcol-ptz.ru</w:t>
        </w:r>
      </w:hyperlink>
      <w:r>
        <w:t>.</w:t>
      </w:r>
      <w:bookmarkStart w:id="0" w:name="_GoBack"/>
      <w:bookmarkEnd w:id="0"/>
    </w:p>
    <w:sectPr w:rsidR="00756D4E" w:rsidSect="005C72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2BD"/>
    <w:rsid w:val="00010F45"/>
    <w:rsid w:val="00061F1D"/>
    <w:rsid w:val="000927A4"/>
    <w:rsid w:val="002C399B"/>
    <w:rsid w:val="0052046D"/>
    <w:rsid w:val="00564A4C"/>
    <w:rsid w:val="005C7210"/>
    <w:rsid w:val="006329A3"/>
    <w:rsid w:val="00756D4E"/>
    <w:rsid w:val="00B51C57"/>
    <w:rsid w:val="00BA77AA"/>
    <w:rsid w:val="00BB270A"/>
    <w:rsid w:val="00DE549D"/>
    <w:rsid w:val="00EB5B4A"/>
    <w:rsid w:val="00F852BD"/>
    <w:rsid w:val="00FF2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0F4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10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0F45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B51C5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0F4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10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0F45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B51C5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1.nubex.ru/s10948-db2/f15743_02/%D0%90%D0%BA%D1%81%D0%B5%D0%BD%D1%82%D1%8C%D0%B5%D0%B2%D0%B0%20%D0%95%D0%BB%D0%B5%D0%BD%D0%B0%20%D0%98%D0%B2%D0%B0%D0%BD%D0%BE%D0%B2%D0%BD%D0%B0.cer" TargetMode="External"/><Relationship Id="rId18" Type="http://schemas.openxmlformats.org/officeDocument/2006/relationships/image" Target="media/image11.png"/><Relationship Id="rId26" Type="http://schemas.openxmlformats.org/officeDocument/2006/relationships/image" Target="media/image18.png"/><Relationship Id="rId39" Type="http://schemas.openxmlformats.org/officeDocument/2006/relationships/image" Target="media/image30.png"/><Relationship Id="rId3" Type="http://schemas.microsoft.com/office/2007/relationships/stylesWithEffects" Target="stylesWithEffects.xml"/><Relationship Id="rId21" Type="http://schemas.openxmlformats.org/officeDocument/2006/relationships/hyperlink" Target="https://r1.nubex.ru/s10948-db2/f4875_90/fk_2012.cer" TargetMode="External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yperlink" Target="https://cryptoarm.ru/" TargetMode="External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hyperlink" Target="https://medcol-ptz.ru/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7.png"/><Relationship Id="rId49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hyperlink" Target="mailto:priem@medcol-ptz.ru" TargetMode="Externa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C2677-EEAD-4801-A130-AB74F1F61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691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Екимов Роман Владимирович</dc:creator>
  <cp:lastModifiedBy>Дмитрий Артюх</cp:lastModifiedBy>
  <cp:revision>3</cp:revision>
  <dcterms:created xsi:type="dcterms:W3CDTF">2023-02-15T14:22:00Z</dcterms:created>
  <dcterms:modified xsi:type="dcterms:W3CDTF">2023-03-06T11:43:00Z</dcterms:modified>
</cp:coreProperties>
</file>