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226" w:rsidRPr="00B25EF1" w:rsidRDefault="00875226" w:rsidP="00B25EF1">
      <w:pPr>
        <w:contextualSpacing/>
        <w:jc w:val="center"/>
        <w:rPr>
          <w:b/>
          <w:szCs w:val="28"/>
        </w:rPr>
      </w:pPr>
    </w:p>
    <w:p w:rsidR="00875226" w:rsidRPr="00336C4A" w:rsidRDefault="00875226" w:rsidP="00B25EF1">
      <w:pPr>
        <w:contextualSpacing/>
        <w:jc w:val="center"/>
        <w:rPr>
          <w:b/>
          <w:sz w:val="24"/>
          <w:szCs w:val="24"/>
        </w:rPr>
      </w:pPr>
      <w:r w:rsidRPr="00336C4A">
        <w:rPr>
          <w:b/>
          <w:sz w:val="24"/>
          <w:szCs w:val="24"/>
        </w:rPr>
        <w:t xml:space="preserve">ГОСУДАРСТВЕННОЕ АВТОНОМНОЕ </w:t>
      </w:r>
      <w:r w:rsidR="00CC76CC" w:rsidRPr="00336C4A">
        <w:rPr>
          <w:b/>
          <w:sz w:val="24"/>
          <w:szCs w:val="24"/>
        </w:rPr>
        <w:t xml:space="preserve">ПРОФЕССИОНАЛЬНОЕ </w:t>
      </w:r>
      <w:r w:rsidRPr="00336C4A">
        <w:rPr>
          <w:b/>
          <w:sz w:val="24"/>
          <w:szCs w:val="24"/>
        </w:rPr>
        <w:t>ОБРАЗОВАТЕЛЬНОЕ УЧРЕЖДЕНИЕ</w:t>
      </w:r>
    </w:p>
    <w:p w:rsidR="00875226" w:rsidRPr="00336C4A" w:rsidRDefault="00875226" w:rsidP="00B25EF1">
      <w:pPr>
        <w:contextualSpacing/>
        <w:jc w:val="center"/>
        <w:rPr>
          <w:b/>
          <w:sz w:val="24"/>
          <w:szCs w:val="24"/>
        </w:rPr>
      </w:pPr>
      <w:r w:rsidRPr="00336C4A">
        <w:rPr>
          <w:b/>
          <w:sz w:val="24"/>
          <w:szCs w:val="24"/>
        </w:rPr>
        <w:t>РЕСПУБЛИКИ БАШКОРТОСТАН</w:t>
      </w:r>
    </w:p>
    <w:p w:rsidR="00875226" w:rsidRPr="00336C4A" w:rsidRDefault="00CC76CC" w:rsidP="00B25EF1">
      <w:pPr>
        <w:contextualSpacing/>
        <w:jc w:val="center"/>
        <w:rPr>
          <w:b/>
          <w:sz w:val="24"/>
          <w:szCs w:val="24"/>
        </w:rPr>
      </w:pPr>
      <w:r w:rsidRPr="00336C4A">
        <w:rPr>
          <w:b/>
          <w:sz w:val="24"/>
          <w:szCs w:val="24"/>
        </w:rPr>
        <w:t>«</w:t>
      </w:r>
      <w:r w:rsidR="00875226" w:rsidRPr="00336C4A">
        <w:rPr>
          <w:b/>
          <w:sz w:val="24"/>
          <w:szCs w:val="24"/>
        </w:rPr>
        <w:t>БЕЛЕБЕЕВСКИЙ МЕДИЦИНСКИЙ КОЛЛЕДЖ</w:t>
      </w:r>
      <w:r w:rsidRPr="00336C4A">
        <w:rPr>
          <w:b/>
          <w:sz w:val="24"/>
          <w:szCs w:val="24"/>
        </w:rPr>
        <w:t>»</w:t>
      </w:r>
    </w:p>
    <w:p w:rsidR="00875226" w:rsidRPr="00336C4A" w:rsidRDefault="00875226" w:rsidP="00B25EF1">
      <w:pPr>
        <w:contextualSpacing/>
        <w:rPr>
          <w:sz w:val="24"/>
          <w:szCs w:val="24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jc w:val="center"/>
        <w:rPr>
          <w:b/>
          <w:szCs w:val="28"/>
        </w:rPr>
      </w:pPr>
      <w:bookmarkStart w:id="0" w:name="_GoBack"/>
      <w:r w:rsidRPr="00B25EF1">
        <w:rPr>
          <w:b/>
          <w:szCs w:val="28"/>
        </w:rPr>
        <w:t>Рабочая тетрадь</w:t>
      </w:r>
    </w:p>
    <w:p w:rsidR="00875226" w:rsidRPr="00B25EF1" w:rsidRDefault="00875226" w:rsidP="00B25EF1">
      <w:pPr>
        <w:contextualSpacing/>
        <w:jc w:val="center"/>
        <w:rPr>
          <w:b/>
          <w:szCs w:val="28"/>
        </w:rPr>
      </w:pPr>
      <w:r w:rsidRPr="00B25EF1">
        <w:rPr>
          <w:b/>
          <w:szCs w:val="28"/>
        </w:rPr>
        <w:t>по ПМ «Выполнение работ по профессии младшая медицинская сестра по уходу за больными»</w:t>
      </w:r>
    </w:p>
    <w:p w:rsidR="00AB174D" w:rsidRPr="00B25EF1" w:rsidRDefault="002932E6" w:rsidP="00B25EF1">
      <w:pPr>
        <w:contextualSpacing/>
        <w:jc w:val="center"/>
        <w:rPr>
          <w:b/>
          <w:szCs w:val="28"/>
        </w:rPr>
      </w:pPr>
      <w:r w:rsidRPr="00B25EF1">
        <w:rPr>
          <w:b/>
          <w:szCs w:val="28"/>
        </w:rPr>
        <w:t>МДК 04.02</w:t>
      </w:r>
      <w:r w:rsidR="00AB174D" w:rsidRPr="00B25EF1">
        <w:rPr>
          <w:b/>
          <w:szCs w:val="28"/>
        </w:rPr>
        <w:t xml:space="preserve"> </w:t>
      </w:r>
      <w:r w:rsidR="00ED67E1" w:rsidRPr="00B25EF1">
        <w:rPr>
          <w:b/>
          <w:szCs w:val="28"/>
        </w:rPr>
        <w:t>«</w:t>
      </w:r>
      <w:r w:rsidRPr="00B25EF1">
        <w:rPr>
          <w:b/>
          <w:szCs w:val="28"/>
        </w:rPr>
        <w:t>Безопасная среда для пациента и персонала</w:t>
      </w:r>
      <w:r w:rsidR="00ED67E1" w:rsidRPr="00B25EF1">
        <w:rPr>
          <w:b/>
          <w:szCs w:val="28"/>
        </w:rPr>
        <w:t>»</w:t>
      </w:r>
    </w:p>
    <w:p w:rsidR="00ED67E1" w:rsidRPr="00B25EF1" w:rsidRDefault="00ED67E1" w:rsidP="00B25EF1">
      <w:pPr>
        <w:contextualSpacing/>
        <w:jc w:val="center"/>
        <w:rPr>
          <w:b/>
          <w:szCs w:val="28"/>
        </w:rPr>
      </w:pPr>
      <w:r w:rsidRPr="00B25EF1">
        <w:rPr>
          <w:b/>
          <w:szCs w:val="28"/>
        </w:rPr>
        <w:t>на тему: «Профилактика ИСМП»</w:t>
      </w:r>
    </w:p>
    <w:bookmarkEnd w:id="0"/>
    <w:p w:rsidR="00CC6254" w:rsidRPr="00B25EF1" w:rsidRDefault="00CC6254" w:rsidP="00B25EF1">
      <w:pPr>
        <w:contextualSpacing/>
        <w:jc w:val="center"/>
        <w:rPr>
          <w:szCs w:val="28"/>
        </w:rPr>
      </w:pPr>
      <w:r w:rsidRPr="00B25EF1">
        <w:rPr>
          <w:szCs w:val="28"/>
        </w:rPr>
        <w:t>Для специальностей 34.02.01</w:t>
      </w:r>
      <w:r w:rsidR="003B2370" w:rsidRPr="00B25EF1">
        <w:rPr>
          <w:szCs w:val="28"/>
        </w:rPr>
        <w:t xml:space="preserve"> Сестринское дело</w:t>
      </w:r>
    </w:p>
    <w:p w:rsidR="003B2370" w:rsidRPr="00B25EF1" w:rsidRDefault="003B2370" w:rsidP="00B25EF1">
      <w:pPr>
        <w:contextualSpacing/>
        <w:rPr>
          <w:szCs w:val="28"/>
        </w:rPr>
      </w:pPr>
      <w:r w:rsidRPr="00B25EF1">
        <w:rPr>
          <w:szCs w:val="28"/>
        </w:rPr>
        <w:tab/>
      </w:r>
      <w:r w:rsidRPr="00B25EF1">
        <w:rPr>
          <w:szCs w:val="28"/>
        </w:rPr>
        <w:tab/>
      </w:r>
      <w:r w:rsidRPr="00B25EF1">
        <w:rPr>
          <w:szCs w:val="28"/>
        </w:rPr>
        <w:tab/>
      </w:r>
      <w:r w:rsidRPr="00B25EF1">
        <w:rPr>
          <w:szCs w:val="28"/>
        </w:rPr>
        <w:tab/>
      </w:r>
      <w:r w:rsidRPr="00B25EF1">
        <w:rPr>
          <w:szCs w:val="28"/>
        </w:rPr>
        <w:tab/>
      </w:r>
      <w:r w:rsidRPr="00B25EF1">
        <w:rPr>
          <w:szCs w:val="28"/>
        </w:rPr>
        <w:tab/>
        <w:t xml:space="preserve">   32.02.01 Лечебное дело</w:t>
      </w:r>
    </w:p>
    <w:p w:rsidR="00875226" w:rsidRPr="00B25EF1" w:rsidRDefault="00875226" w:rsidP="00B25EF1">
      <w:pPr>
        <w:contextualSpacing/>
        <w:jc w:val="center"/>
        <w:rPr>
          <w:b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6254" w:rsidRPr="00B25EF1" w:rsidRDefault="00CC6254" w:rsidP="00B25EF1">
      <w:pPr>
        <w:contextualSpacing/>
        <w:jc w:val="center"/>
        <w:rPr>
          <w:b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AB174D" w:rsidRPr="00B25EF1" w:rsidRDefault="00AB174D" w:rsidP="00B25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Cs w:val="28"/>
        </w:rPr>
      </w:pPr>
    </w:p>
    <w:p w:rsidR="00AB174D" w:rsidRPr="00B25EF1" w:rsidRDefault="00AB174D" w:rsidP="00336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962"/>
        <w:contextualSpacing/>
        <w:jc w:val="both"/>
        <w:rPr>
          <w:szCs w:val="28"/>
        </w:rPr>
      </w:pPr>
      <w:r w:rsidRPr="00B25EF1">
        <w:rPr>
          <w:szCs w:val="28"/>
        </w:rPr>
        <w:t>Разработчик</w:t>
      </w:r>
      <w:r w:rsidR="00F41895" w:rsidRPr="00B25EF1">
        <w:rPr>
          <w:szCs w:val="28"/>
        </w:rPr>
        <w:t>и</w:t>
      </w:r>
      <w:r w:rsidRPr="00B25EF1">
        <w:rPr>
          <w:szCs w:val="28"/>
        </w:rPr>
        <w:t>:</w:t>
      </w:r>
    </w:p>
    <w:p w:rsidR="00F41895" w:rsidRPr="00B25EF1" w:rsidRDefault="00336C4A" w:rsidP="00336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962"/>
        <w:contextualSpacing/>
        <w:jc w:val="both"/>
        <w:rPr>
          <w:szCs w:val="28"/>
          <w:u w:val="single"/>
        </w:rPr>
      </w:pPr>
      <w:proofErr w:type="spellStart"/>
      <w:r>
        <w:rPr>
          <w:szCs w:val="28"/>
          <w:u w:val="single"/>
        </w:rPr>
        <w:t>Ибатуллина</w:t>
      </w:r>
      <w:proofErr w:type="spellEnd"/>
      <w:r>
        <w:rPr>
          <w:szCs w:val="28"/>
          <w:u w:val="single"/>
        </w:rPr>
        <w:t xml:space="preserve"> Л.Н., Молчанова А.В. – преподаватели профессионального модуля</w:t>
      </w:r>
    </w:p>
    <w:p w:rsidR="005E2FE6" w:rsidRPr="00B25EF1" w:rsidRDefault="005E2FE6" w:rsidP="00B25EF1">
      <w:pPr>
        <w:contextualSpacing/>
        <w:jc w:val="center"/>
        <w:rPr>
          <w:szCs w:val="28"/>
        </w:rPr>
      </w:pPr>
    </w:p>
    <w:p w:rsidR="005E2FE6" w:rsidRPr="00B25EF1" w:rsidRDefault="005E2FE6" w:rsidP="00B25EF1">
      <w:pPr>
        <w:contextualSpacing/>
        <w:jc w:val="center"/>
        <w:rPr>
          <w:szCs w:val="28"/>
        </w:rPr>
      </w:pPr>
    </w:p>
    <w:p w:rsidR="005E2FE6" w:rsidRPr="00B25EF1" w:rsidRDefault="005E2FE6" w:rsidP="00B25EF1">
      <w:pPr>
        <w:contextualSpacing/>
        <w:jc w:val="center"/>
        <w:rPr>
          <w:szCs w:val="28"/>
        </w:rPr>
      </w:pPr>
    </w:p>
    <w:p w:rsidR="005E2FE6" w:rsidRPr="00B25EF1" w:rsidRDefault="005E2FE6" w:rsidP="00B25EF1">
      <w:pPr>
        <w:contextualSpacing/>
        <w:jc w:val="center"/>
        <w:rPr>
          <w:szCs w:val="28"/>
        </w:rPr>
      </w:pPr>
    </w:p>
    <w:p w:rsidR="005E2FE6" w:rsidRPr="00B25EF1" w:rsidRDefault="005E2FE6" w:rsidP="00B25EF1">
      <w:pPr>
        <w:contextualSpacing/>
        <w:jc w:val="center"/>
        <w:rPr>
          <w:szCs w:val="28"/>
        </w:rPr>
      </w:pPr>
    </w:p>
    <w:p w:rsidR="005E2FE6" w:rsidRPr="00B25EF1" w:rsidRDefault="005E2FE6" w:rsidP="00B25EF1">
      <w:pPr>
        <w:contextualSpacing/>
        <w:jc w:val="center"/>
        <w:rPr>
          <w:szCs w:val="28"/>
        </w:rPr>
      </w:pPr>
    </w:p>
    <w:p w:rsidR="005E2FE6" w:rsidRPr="00B25EF1" w:rsidRDefault="005E2FE6" w:rsidP="00B25EF1">
      <w:pPr>
        <w:contextualSpacing/>
        <w:jc w:val="center"/>
        <w:rPr>
          <w:szCs w:val="28"/>
        </w:rPr>
      </w:pPr>
    </w:p>
    <w:p w:rsidR="005E2FE6" w:rsidRPr="00B25EF1" w:rsidRDefault="005E2FE6" w:rsidP="00B25EF1">
      <w:pPr>
        <w:contextualSpacing/>
        <w:jc w:val="center"/>
        <w:rPr>
          <w:szCs w:val="28"/>
        </w:rPr>
      </w:pPr>
    </w:p>
    <w:p w:rsidR="00AB174D" w:rsidRPr="00B25EF1" w:rsidRDefault="00AB174D" w:rsidP="00B25EF1">
      <w:pPr>
        <w:contextualSpacing/>
        <w:jc w:val="center"/>
        <w:rPr>
          <w:szCs w:val="28"/>
        </w:rPr>
      </w:pPr>
      <w:r w:rsidRPr="00B25EF1">
        <w:rPr>
          <w:szCs w:val="28"/>
        </w:rPr>
        <w:t>г. Белебей</w:t>
      </w:r>
    </w:p>
    <w:p w:rsidR="00AB174D" w:rsidRPr="00B25EF1" w:rsidRDefault="00AB174D" w:rsidP="00B25EF1">
      <w:pPr>
        <w:contextualSpacing/>
        <w:jc w:val="center"/>
        <w:rPr>
          <w:szCs w:val="28"/>
        </w:rPr>
      </w:pPr>
      <w:r w:rsidRPr="00B25EF1">
        <w:rPr>
          <w:szCs w:val="28"/>
        </w:rPr>
        <w:t>20</w:t>
      </w:r>
      <w:r w:rsidR="005E2FE6" w:rsidRPr="00B25EF1">
        <w:rPr>
          <w:szCs w:val="28"/>
        </w:rPr>
        <w:t>2</w:t>
      </w:r>
      <w:r w:rsidR="005128BF">
        <w:rPr>
          <w:szCs w:val="28"/>
        </w:rPr>
        <w:t>3</w:t>
      </w:r>
      <w:r w:rsidRPr="00B25EF1">
        <w:rPr>
          <w:szCs w:val="28"/>
        </w:rPr>
        <w:t>.</w:t>
      </w:r>
    </w:p>
    <w:p w:rsidR="00AB174D" w:rsidRPr="00B25EF1" w:rsidRDefault="00AB174D" w:rsidP="00B25EF1">
      <w:pPr>
        <w:contextualSpacing/>
        <w:jc w:val="center"/>
        <w:rPr>
          <w:b/>
          <w:szCs w:val="28"/>
        </w:rPr>
      </w:pPr>
    </w:p>
    <w:p w:rsidR="00875226" w:rsidRPr="00B25EF1" w:rsidRDefault="00875226" w:rsidP="00B25EF1">
      <w:pPr>
        <w:contextualSpacing/>
        <w:rPr>
          <w:szCs w:val="28"/>
        </w:rPr>
      </w:pPr>
    </w:p>
    <w:p w:rsidR="00863677" w:rsidRPr="00B25EF1" w:rsidRDefault="00863677" w:rsidP="00B25EF1">
      <w:pPr>
        <w:contextualSpacing/>
        <w:jc w:val="center"/>
        <w:rPr>
          <w:b/>
          <w:bCs/>
          <w:szCs w:val="28"/>
        </w:rPr>
      </w:pPr>
      <w:r w:rsidRPr="00B25EF1">
        <w:rPr>
          <w:b/>
          <w:bCs/>
          <w:szCs w:val="28"/>
        </w:rPr>
        <w:t>СОДЕРЖАНИЕ</w:t>
      </w:r>
    </w:p>
    <w:p w:rsidR="00CC6254" w:rsidRPr="00B25EF1" w:rsidRDefault="00CC6254" w:rsidP="00B25EF1">
      <w:pPr>
        <w:contextualSpacing/>
        <w:jc w:val="center"/>
        <w:rPr>
          <w:b/>
          <w:bCs/>
          <w:szCs w:val="28"/>
        </w:rPr>
      </w:pPr>
    </w:p>
    <w:p w:rsidR="00336C4A" w:rsidRDefault="00336C4A" w:rsidP="00336C4A">
      <w:pPr>
        <w:jc w:val="both"/>
        <w:rPr>
          <w:color w:val="FF0000"/>
          <w:szCs w:val="28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675"/>
        <w:gridCol w:w="6663"/>
        <w:gridCol w:w="2126"/>
      </w:tblGrid>
      <w:tr w:rsidR="00336C4A" w:rsidTr="00741B86">
        <w:tc>
          <w:tcPr>
            <w:tcW w:w="675" w:type="dxa"/>
          </w:tcPr>
          <w:p w:rsidR="00336C4A" w:rsidRPr="00741B86" w:rsidRDefault="00336C4A" w:rsidP="00741B86">
            <w:pPr>
              <w:pStyle w:val="ad"/>
              <w:numPr>
                <w:ilvl w:val="0"/>
                <w:numId w:val="1"/>
              </w:numPr>
              <w:rPr>
                <w:b/>
                <w:bCs/>
                <w:szCs w:val="28"/>
              </w:rPr>
            </w:pPr>
          </w:p>
        </w:tc>
        <w:tc>
          <w:tcPr>
            <w:tcW w:w="6663" w:type="dxa"/>
          </w:tcPr>
          <w:p w:rsidR="00336C4A" w:rsidRDefault="00741B86" w:rsidP="0023147C">
            <w:pPr>
              <w:contextualSpacing/>
              <w:rPr>
                <w:b/>
                <w:bCs/>
                <w:szCs w:val="28"/>
              </w:rPr>
            </w:pPr>
            <w:r w:rsidRPr="00B25EF1">
              <w:rPr>
                <w:szCs w:val="28"/>
              </w:rPr>
              <w:t>Пояснительная записка</w:t>
            </w:r>
            <w:r w:rsidRPr="00B25EF1">
              <w:rPr>
                <w:szCs w:val="28"/>
              </w:rPr>
              <w:tab/>
            </w:r>
          </w:p>
        </w:tc>
        <w:tc>
          <w:tcPr>
            <w:tcW w:w="2126" w:type="dxa"/>
          </w:tcPr>
          <w:p w:rsidR="00336C4A" w:rsidRPr="00741B86" w:rsidRDefault="00741B86" w:rsidP="0023147C">
            <w:pPr>
              <w:contextualSpacing/>
              <w:rPr>
                <w:bCs/>
                <w:szCs w:val="28"/>
              </w:rPr>
            </w:pPr>
            <w:r w:rsidRPr="00741B86">
              <w:rPr>
                <w:bCs/>
                <w:szCs w:val="28"/>
              </w:rPr>
              <w:t xml:space="preserve">стр. </w:t>
            </w:r>
            <w:r w:rsidR="00645BCB">
              <w:rPr>
                <w:bCs/>
                <w:szCs w:val="28"/>
              </w:rPr>
              <w:t>3</w:t>
            </w:r>
          </w:p>
        </w:tc>
      </w:tr>
      <w:tr w:rsidR="00747FED" w:rsidTr="00741B86">
        <w:tc>
          <w:tcPr>
            <w:tcW w:w="675" w:type="dxa"/>
          </w:tcPr>
          <w:p w:rsidR="00747FED" w:rsidRPr="00741B86" w:rsidRDefault="00747FED" w:rsidP="00741B86">
            <w:pPr>
              <w:pStyle w:val="ad"/>
              <w:numPr>
                <w:ilvl w:val="0"/>
                <w:numId w:val="1"/>
              </w:numPr>
              <w:rPr>
                <w:b/>
                <w:bCs/>
                <w:szCs w:val="28"/>
              </w:rPr>
            </w:pPr>
          </w:p>
        </w:tc>
        <w:tc>
          <w:tcPr>
            <w:tcW w:w="6663" w:type="dxa"/>
          </w:tcPr>
          <w:p w:rsidR="00747FED" w:rsidRPr="00B25EF1" w:rsidRDefault="00747FED" w:rsidP="0023147C">
            <w:pPr>
              <w:contextualSpacing/>
              <w:rPr>
                <w:szCs w:val="28"/>
              </w:rPr>
            </w:pPr>
            <w:r w:rsidRPr="00747FED">
              <w:rPr>
                <w:szCs w:val="28"/>
              </w:rPr>
              <w:t>Рекомендации по решению ребусов</w:t>
            </w:r>
          </w:p>
        </w:tc>
        <w:tc>
          <w:tcPr>
            <w:tcW w:w="2126" w:type="dxa"/>
          </w:tcPr>
          <w:p w:rsidR="00747FED" w:rsidRPr="00741B86" w:rsidRDefault="00747FED" w:rsidP="0023147C">
            <w:pPr>
              <w:contextualSpacing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стр.</w:t>
            </w:r>
            <w:r w:rsidR="00645BCB">
              <w:rPr>
                <w:bCs/>
                <w:szCs w:val="28"/>
              </w:rPr>
              <w:t>5</w:t>
            </w:r>
          </w:p>
        </w:tc>
      </w:tr>
      <w:tr w:rsidR="00336C4A" w:rsidTr="00741B86">
        <w:tc>
          <w:tcPr>
            <w:tcW w:w="675" w:type="dxa"/>
          </w:tcPr>
          <w:p w:rsidR="00336C4A" w:rsidRPr="00741B86" w:rsidRDefault="00336C4A" w:rsidP="00741B86">
            <w:pPr>
              <w:pStyle w:val="ad"/>
              <w:numPr>
                <w:ilvl w:val="0"/>
                <w:numId w:val="1"/>
              </w:numPr>
              <w:rPr>
                <w:b/>
                <w:bCs/>
                <w:szCs w:val="28"/>
              </w:rPr>
            </w:pPr>
          </w:p>
        </w:tc>
        <w:tc>
          <w:tcPr>
            <w:tcW w:w="6663" w:type="dxa"/>
          </w:tcPr>
          <w:p w:rsidR="00336C4A" w:rsidRDefault="00741B86" w:rsidP="0023147C">
            <w:pPr>
              <w:contextualSpacing/>
              <w:rPr>
                <w:b/>
                <w:bCs/>
                <w:szCs w:val="28"/>
              </w:rPr>
            </w:pPr>
            <w:r w:rsidRPr="00741B86">
              <w:rPr>
                <w:color w:val="000000" w:themeColor="text1"/>
                <w:szCs w:val="28"/>
              </w:rPr>
              <w:t>Краткое содержание те</w:t>
            </w:r>
            <w:r>
              <w:rPr>
                <w:color w:val="000000" w:themeColor="text1"/>
                <w:szCs w:val="28"/>
              </w:rPr>
              <w:t xml:space="preserve">оретического материала по теме </w:t>
            </w:r>
            <w:r w:rsidRPr="00741B86">
              <w:rPr>
                <w:color w:val="000000" w:themeColor="text1"/>
                <w:szCs w:val="28"/>
              </w:rPr>
              <w:t>«Профилактика ИСМП»</w:t>
            </w:r>
          </w:p>
        </w:tc>
        <w:tc>
          <w:tcPr>
            <w:tcW w:w="2126" w:type="dxa"/>
          </w:tcPr>
          <w:p w:rsidR="00336C4A" w:rsidRDefault="00741B86" w:rsidP="0023147C">
            <w:pPr>
              <w:contextualSpacing/>
              <w:rPr>
                <w:b/>
                <w:bCs/>
                <w:szCs w:val="28"/>
              </w:rPr>
            </w:pPr>
            <w:r w:rsidRPr="00741B86">
              <w:rPr>
                <w:bCs/>
                <w:szCs w:val="28"/>
              </w:rPr>
              <w:t>стр.</w:t>
            </w:r>
            <w:r w:rsidR="00645BCB">
              <w:rPr>
                <w:bCs/>
                <w:szCs w:val="28"/>
              </w:rPr>
              <w:t>6</w:t>
            </w:r>
          </w:p>
        </w:tc>
      </w:tr>
      <w:tr w:rsidR="00336C4A" w:rsidTr="00741B86">
        <w:tc>
          <w:tcPr>
            <w:tcW w:w="675" w:type="dxa"/>
          </w:tcPr>
          <w:p w:rsidR="00336C4A" w:rsidRPr="00741B86" w:rsidRDefault="00336C4A" w:rsidP="00741B86">
            <w:pPr>
              <w:pStyle w:val="ad"/>
              <w:numPr>
                <w:ilvl w:val="0"/>
                <w:numId w:val="1"/>
              </w:numPr>
              <w:rPr>
                <w:b/>
                <w:bCs/>
                <w:szCs w:val="28"/>
              </w:rPr>
            </w:pPr>
          </w:p>
        </w:tc>
        <w:tc>
          <w:tcPr>
            <w:tcW w:w="6663" w:type="dxa"/>
          </w:tcPr>
          <w:p w:rsidR="00336C4A" w:rsidRPr="00741B86" w:rsidRDefault="00741B86" w:rsidP="00741B86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741B86">
              <w:rPr>
                <w:sz w:val="28"/>
                <w:szCs w:val="28"/>
                <w:lang w:bidi="ru-RU"/>
              </w:rPr>
              <w:t xml:space="preserve">Виды контроля </w:t>
            </w:r>
            <w:r w:rsidRPr="00741B86">
              <w:rPr>
                <w:sz w:val="28"/>
                <w:szCs w:val="28"/>
              </w:rPr>
              <w:t>по теме «Профилактика ИСМП»</w:t>
            </w:r>
          </w:p>
        </w:tc>
        <w:tc>
          <w:tcPr>
            <w:tcW w:w="2126" w:type="dxa"/>
          </w:tcPr>
          <w:p w:rsidR="00336C4A" w:rsidRDefault="00741B86" w:rsidP="0023147C">
            <w:pPr>
              <w:contextualSpacing/>
              <w:rPr>
                <w:b/>
                <w:bCs/>
                <w:szCs w:val="28"/>
              </w:rPr>
            </w:pPr>
            <w:r w:rsidRPr="00741B86">
              <w:rPr>
                <w:bCs/>
                <w:szCs w:val="28"/>
              </w:rPr>
              <w:t>стр.</w:t>
            </w:r>
            <w:r w:rsidR="00645BCB">
              <w:rPr>
                <w:bCs/>
                <w:szCs w:val="28"/>
              </w:rPr>
              <w:t>19</w:t>
            </w:r>
          </w:p>
        </w:tc>
      </w:tr>
      <w:tr w:rsidR="00336C4A" w:rsidTr="00741B86">
        <w:tc>
          <w:tcPr>
            <w:tcW w:w="675" w:type="dxa"/>
          </w:tcPr>
          <w:p w:rsidR="00336C4A" w:rsidRPr="00741B86" w:rsidRDefault="00336C4A" w:rsidP="00741B86">
            <w:pPr>
              <w:pStyle w:val="ad"/>
              <w:numPr>
                <w:ilvl w:val="0"/>
                <w:numId w:val="1"/>
              </w:numPr>
              <w:rPr>
                <w:b/>
                <w:bCs/>
                <w:szCs w:val="28"/>
              </w:rPr>
            </w:pPr>
          </w:p>
        </w:tc>
        <w:tc>
          <w:tcPr>
            <w:tcW w:w="6663" w:type="dxa"/>
          </w:tcPr>
          <w:p w:rsidR="00336C4A" w:rsidRPr="00741B86" w:rsidRDefault="00741B86" w:rsidP="00741B86">
            <w:pPr>
              <w:widowControl w:val="0"/>
              <w:contextualSpacing/>
              <w:jc w:val="both"/>
              <w:rPr>
                <w:rFonts w:eastAsiaTheme="minorHAnsi"/>
                <w:szCs w:val="28"/>
              </w:rPr>
            </w:pPr>
            <w:r w:rsidRPr="00741B86">
              <w:rPr>
                <w:rFonts w:eastAsiaTheme="minorHAnsi"/>
                <w:szCs w:val="28"/>
              </w:rPr>
              <w:t>Эталоны ответов</w:t>
            </w:r>
          </w:p>
        </w:tc>
        <w:tc>
          <w:tcPr>
            <w:tcW w:w="2126" w:type="dxa"/>
          </w:tcPr>
          <w:p w:rsidR="00336C4A" w:rsidRDefault="00741B86" w:rsidP="0023147C">
            <w:pPr>
              <w:contextualSpacing/>
              <w:rPr>
                <w:b/>
                <w:bCs/>
                <w:szCs w:val="28"/>
              </w:rPr>
            </w:pPr>
            <w:r w:rsidRPr="00741B86">
              <w:rPr>
                <w:bCs/>
                <w:szCs w:val="28"/>
              </w:rPr>
              <w:t>стр.</w:t>
            </w:r>
            <w:r w:rsidR="00645BCB">
              <w:rPr>
                <w:bCs/>
                <w:szCs w:val="28"/>
              </w:rPr>
              <w:t>27</w:t>
            </w:r>
          </w:p>
        </w:tc>
      </w:tr>
      <w:tr w:rsidR="00336C4A" w:rsidTr="00741B86">
        <w:tc>
          <w:tcPr>
            <w:tcW w:w="675" w:type="dxa"/>
          </w:tcPr>
          <w:p w:rsidR="00336C4A" w:rsidRPr="00741B86" w:rsidRDefault="00336C4A" w:rsidP="00741B86">
            <w:pPr>
              <w:pStyle w:val="ad"/>
              <w:numPr>
                <w:ilvl w:val="0"/>
                <w:numId w:val="1"/>
              </w:numPr>
              <w:tabs>
                <w:tab w:val="left" w:pos="709"/>
              </w:tabs>
              <w:ind w:right="2443"/>
              <w:rPr>
                <w:b/>
                <w:bCs/>
                <w:szCs w:val="28"/>
              </w:rPr>
            </w:pPr>
          </w:p>
        </w:tc>
        <w:tc>
          <w:tcPr>
            <w:tcW w:w="6663" w:type="dxa"/>
          </w:tcPr>
          <w:p w:rsidR="00336C4A" w:rsidRPr="00741B86" w:rsidRDefault="00741B86" w:rsidP="00741B86">
            <w:pPr>
              <w:contextualSpacing/>
              <w:jc w:val="both"/>
              <w:rPr>
                <w:rFonts w:eastAsia="Calibri"/>
                <w:szCs w:val="28"/>
                <w:shd w:val="clear" w:color="auto" w:fill="FFFFFF"/>
                <w:lang w:eastAsia="en-US"/>
              </w:rPr>
            </w:pPr>
            <w:r w:rsidRPr="00741B86">
              <w:rPr>
                <w:rFonts w:eastAsia="Calibri"/>
                <w:szCs w:val="28"/>
                <w:shd w:val="clear" w:color="auto" w:fill="FFFFFF"/>
                <w:lang w:eastAsia="en-US"/>
              </w:rPr>
              <w:t xml:space="preserve">Список использованной </w:t>
            </w:r>
            <w:r>
              <w:rPr>
                <w:rFonts w:eastAsia="Calibri"/>
                <w:szCs w:val="28"/>
                <w:shd w:val="clear" w:color="auto" w:fill="FFFFFF"/>
                <w:lang w:eastAsia="en-US"/>
              </w:rPr>
              <w:t>литературы</w:t>
            </w:r>
          </w:p>
        </w:tc>
        <w:tc>
          <w:tcPr>
            <w:tcW w:w="2126" w:type="dxa"/>
          </w:tcPr>
          <w:p w:rsidR="00336C4A" w:rsidRDefault="00741B86" w:rsidP="0023147C">
            <w:pPr>
              <w:contextualSpacing/>
              <w:rPr>
                <w:b/>
                <w:bCs/>
                <w:szCs w:val="28"/>
              </w:rPr>
            </w:pPr>
            <w:r w:rsidRPr="00741B86">
              <w:rPr>
                <w:bCs/>
                <w:szCs w:val="28"/>
              </w:rPr>
              <w:t>стр.</w:t>
            </w:r>
            <w:r w:rsidR="00645BCB">
              <w:rPr>
                <w:bCs/>
                <w:szCs w:val="28"/>
              </w:rPr>
              <w:t>32</w:t>
            </w:r>
          </w:p>
        </w:tc>
      </w:tr>
    </w:tbl>
    <w:p w:rsidR="00336C4A" w:rsidRDefault="00336C4A" w:rsidP="00336C4A">
      <w:pPr>
        <w:jc w:val="both"/>
        <w:rPr>
          <w:color w:val="FF0000"/>
          <w:szCs w:val="28"/>
        </w:rPr>
      </w:pPr>
    </w:p>
    <w:p w:rsidR="00336C4A" w:rsidRDefault="00336C4A" w:rsidP="00336C4A">
      <w:pPr>
        <w:jc w:val="both"/>
        <w:rPr>
          <w:color w:val="FF0000"/>
          <w:szCs w:val="28"/>
        </w:rPr>
      </w:pPr>
    </w:p>
    <w:p w:rsidR="00336C4A" w:rsidRDefault="00336C4A" w:rsidP="00336C4A">
      <w:pPr>
        <w:jc w:val="both"/>
        <w:rPr>
          <w:color w:val="FF0000"/>
          <w:szCs w:val="28"/>
        </w:rPr>
      </w:pPr>
    </w:p>
    <w:p w:rsidR="00336C4A" w:rsidRDefault="00336C4A" w:rsidP="00336C4A">
      <w:pPr>
        <w:jc w:val="both"/>
        <w:rPr>
          <w:color w:val="FF0000"/>
          <w:szCs w:val="28"/>
        </w:rPr>
      </w:pPr>
    </w:p>
    <w:p w:rsidR="00336C4A" w:rsidRDefault="00336C4A" w:rsidP="00336C4A">
      <w:pPr>
        <w:jc w:val="both"/>
        <w:rPr>
          <w:color w:val="FF0000"/>
          <w:szCs w:val="28"/>
        </w:rPr>
      </w:pPr>
    </w:p>
    <w:p w:rsidR="00336C4A" w:rsidRPr="00336C4A" w:rsidRDefault="00336C4A" w:rsidP="00336C4A">
      <w:pPr>
        <w:jc w:val="both"/>
        <w:rPr>
          <w:color w:val="FF0000"/>
          <w:szCs w:val="28"/>
        </w:rPr>
      </w:pPr>
    </w:p>
    <w:p w:rsidR="00863677" w:rsidRPr="00B25EF1" w:rsidRDefault="00863677" w:rsidP="00B25EF1">
      <w:pPr>
        <w:contextualSpacing/>
        <w:jc w:val="both"/>
        <w:rPr>
          <w:b/>
          <w:bCs/>
          <w:szCs w:val="28"/>
        </w:rPr>
      </w:pPr>
    </w:p>
    <w:p w:rsidR="00336C4A" w:rsidRPr="00B25EF1" w:rsidRDefault="00863677" w:rsidP="00B25EF1">
      <w:pPr>
        <w:contextualSpacing/>
        <w:rPr>
          <w:b/>
          <w:bCs/>
          <w:szCs w:val="28"/>
        </w:rPr>
      </w:pPr>
      <w:r w:rsidRPr="00B25EF1">
        <w:rPr>
          <w:b/>
          <w:bCs/>
          <w:szCs w:val="28"/>
        </w:rPr>
        <w:br w:type="page"/>
      </w:r>
    </w:p>
    <w:p w:rsidR="00764CB0" w:rsidRPr="00B25EF1" w:rsidRDefault="003B2370" w:rsidP="00B25EF1">
      <w:pPr>
        <w:pStyle w:val="ae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B25EF1">
        <w:rPr>
          <w:b/>
          <w:sz w:val="28"/>
          <w:szCs w:val="28"/>
        </w:rPr>
        <w:lastRenderedPageBreak/>
        <w:t>ПОЯСНИТЕЛЬНАЯ ЗАПИСКА</w:t>
      </w:r>
    </w:p>
    <w:p w:rsidR="00764CB0" w:rsidRPr="00B25EF1" w:rsidRDefault="00764CB0" w:rsidP="00B25EF1">
      <w:pPr>
        <w:pStyle w:val="ae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764CB0" w:rsidRPr="00B25EF1" w:rsidRDefault="00764CB0" w:rsidP="00B25EF1">
      <w:pPr>
        <w:pStyle w:val="ae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Рабочая тетрадь для самоподготовки к занятиям ПМ 04 «Выполнение работ по профессии младшая медицинская сестра». Решение проблем пациента пут</w:t>
      </w:r>
      <w:r w:rsidR="00AA2075" w:rsidRPr="00B25EF1">
        <w:rPr>
          <w:sz w:val="28"/>
          <w:szCs w:val="28"/>
        </w:rPr>
        <w:t>ем сестринского ухода» МДК 04.02</w:t>
      </w:r>
      <w:r w:rsidRPr="00B25EF1">
        <w:rPr>
          <w:sz w:val="28"/>
          <w:szCs w:val="28"/>
        </w:rPr>
        <w:t>. «</w:t>
      </w:r>
      <w:r w:rsidR="00AA2075" w:rsidRPr="00B25EF1">
        <w:rPr>
          <w:sz w:val="28"/>
          <w:szCs w:val="28"/>
        </w:rPr>
        <w:t>Безопасная среда для пациента и персонала</w:t>
      </w:r>
      <w:r w:rsidRPr="00B25EF1">
        <w:rPr>
          <w:sz w:val="28"/>
          <w:szCs w:val="28"/>
        </w:rPr>
        <w:t>» предназначена для систематизации и знаний и умений студента, полученных на теоретических занятиях, и является дополнением к домашнему заданию студента</w:t>
      </w:r>
      <w:r w:rsidR="00EF44B3" w:rsidRPr="00B25EF1">
        <w:rPr>
          <w:sz w:val="28"/>
          <w:szCs w:val="28"/>
        </w:rPr>
        <w:t>, а также возможность использовать на практических занятиях</w:t>
      </w:r>
      <w:r w:rsidRPr="00B25EF1">
        <w:rPr>
          <w:sz w:val="28"/>
          <w:szCs w:val="28"/>
        </w:rPr>
        <w:t>.</w:t>
      </w:r>
    </w:p>
    <w:p w:rsidR="00764CB0" w:rsidRDefault="00764CB0" w:rsidP="00B25EF1">
      <w:pPr>
        <w:pStyle w:val="ae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Содержание рабочей тетради полностью соответствует требованиям Федеральных Государственных образовательных стандартов, рабочей программе профессионального модуля.</w:t>
      </w:r>
    </w:p>
    <w:p w:rsidR="00747FED" w:rsidRPr="00B25EF1" w:rsidRDefault="00747FED" w:rsidP="00B25EF1">
      <w:pPr>
        <w:pStyle w:val="ae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764CB0" w:rsidRPr="00B25EF1" w:rsidRDefault="00764CB0" w:rsidP="00B25EF1">
      <w:pPr>
        <w:pStyle w:val="af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5EF1">
        <w:rPr>
          <w:rFonts w:ascii="Times New Roman" w:hAnsi="Times New Roman" w:cs="Times New Roman"/>
          <w:sz w:val="28"/>
          <w:szCs w:val="28"/>
        </w:rPr>
        <w:t>После изучения данной темы студент должен:</w:t>
      </w:r>
    </w:p>
    <w:p w:rsidR="00764CB0" w:rsidRPr="00B25EF1" w:rsidRDefault="00764CB0" w:rsidP="00B25EF1">
      <w:pPr>
        <w:pStyle w:val="af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EF1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9222EF" w:rsidRPr="00B25EF1" w:rsidRDefault="00764CB0" w:rsidP="00B25EF1">
      <w:pPr>
        <w:contextualSpacing/>
        <w:jc w:val="both"/>
        <w:rPr>
          <w:szCs w:val="28"/>
        </w:rPr>
      </w:pPr>
      <w:r w:rsidRPr="00B25EF1">
        <w:rPr>
          <w:szCs w:val="28"/>
        </w:rPr>
        <w:t>-</w:t>
      </w:r>
      <w:r w:rsidR="009222EF" w:rsidRPr="00B25EF1">
        <w:rPr>
          <w:szCs w:val="28"/>
        </w:rPr>
        <w:t xml:space="preserve"> проведение мероприятий по профилактике ИСМП </w:t>
      </w:r>
      <w:r w:rsidR="00DD3182" w:rsidRPr="00B25EF1">
        <w:rPr>
          <w:szCs w:val="28"/>
        </w:rPr>
        <w:t>среди пациентов</w:t>
      </w:r>
      <w:r w:rsidR="009222EF" w:rsidRPr="00B25EF1">
        <w:rPr>
          <w:szCs w:val="28"/>
        </w:rPr>
        <w:t xml:space="preserve"> и медперсонала;   </w:t>
      </w:r>
    </w:p>
    <w:p w:rsidR="008A26FF" w:rsidRPr="00B25EF1" w:rsidRDefault="00EF135F" w:rsidP="00B25EF1">
      <w:pPr>
        <w:contextualSpacing/>
        <w:jc w:val="both"/>
        <w:rPr>
          <w:szCs w:val="28"/>
        </w:rPr>
      </w:pPr>
      <w:r w:rsidRPr="00B25EF1">
        <w:rPr>
          <w:szCs w:val="28"/>
        </w:rPr>
        <w:t>-</w:t>
      </w:r>
      <w:r w:rsidR="009222EF" w:rsidRPr="00B25EF1">
        <w:rPr>
          <w:szCs w:val="28"/>
        </w:rPr>
        <w:t xml:space="preserve">  </w:t>
      </w:r>
      <w:r w:rsidRPr="00B25EF1">
        <w:rPr>
          <w:szCs w:val="28"/>
        </w:rPr>
        <w:t>п</w:t>
      </w:r>
      <w:r w:rsidR="009222EF" w:rsidRPr="00B25EF1">
        <w:rPr>
          <w:szCs w:val="28"/>
        </w:rPr>
        <w:t>ользоваться средствами индивидуальной защиты</w:t>
      </w:r>
      <w:r w:rsidRPr="00B25EF1">
        <w:rPr>
          <w:szCs w:val="28"/>
        </w:rPr>
        <w:t>;</w:t>
      </w:r>
      <w:r w:rsidR="009222EF" w:rsidRPr="00B25EF1">
        <w:rPr>
          <w:szCs w:val="28"/>
        </w:rPr>
        <w:t xml:space="preserve"> </w:t>
      </w:r>
    </w:p>
    <w:p w:rsidR="009222EF" w:rsidRPr="00B25EF1" w:rsidRDefault="008A26FF" w:rsidP="00B25EF1">
      <w:pPr>
        <w:contextualSpacing/>
        <w:jc w:val="both"/>
        <w:rPr>
          <w:szCs w:val="28"/>
        </w:rPr>
      </w:pPr>
      <w:r w:rsidRPr="00B25EF1">
        <w:rPr>
          <w:szCs w:val="28"/>
        </w:rPr>
        <w:t xml:space="preserve">- </w:t>
      </w:r>
      <w:r w:rsidR="009353F2" w:rsidRPr="00B25EF1">
        <w:rPr>
          <w:szCs w:val="28"/>
        </w:rPr>
        <w:t>ликвидировать аварийные ситуации</w:t>
      </w:r>
      <w:r w:rsidR="00E82C54" w:rsidRPr="00B25EF1">
        <w:rPr>
          <w:szCs w:val="28"/>
        </w:rPr>
        <w:t xml:space="preserve"> при риске заражения ИСМП</w:t>
      </w:r>
      <w:r w:rsidR="00DD3182">
        <w:rPr>
          <w:szCs w:val="28"/>
        </w:rPr>
        <w:t>;</w:t>
      </w:r>
      <w:r w:rsidR="009222EF" w:rsidRPr="00B25EF1">
        <w:rPr>
          <w:szCs w:val="28"/>
        </w:rPr>
        <w:t xml:space="preserve">                                                                                          </w:t>
      </w:r>
    </w:p>
    <w:p w:rsidR="00764CB0" w:rsidRPr="00B25EF1" w:rsidRDefault="00764CB0" w:rsidP="00B25EF1">
      <w:pPr>
        <w:contextualSpacing/>
        <w:jc w:val="both"/>
        <w:rPr>
          <w:b/>
          <w:szCs w:val="28"/>
        </w:rPr>
      </w:pPr>
      <w:r w:rsidRPr="00B25EF1">
        <w:rPr>
          <w:b/>
          <w:szCs w:val="28"/>
        </w:rPr>
        <w:t>уметь:</w:t>
      </w:r>
    </w:p>
    <w:p w:rsidR="00597D8D" w:rsidRPr="00B25EF1" w:rsidRDefault="00764CB0" w:rsidP="00B25EF1">
      <w:pPr>
        <w:contextualSpacing/>
        <w:jc w:val="both"/>
        <w:rPr>
          <w:szCs w:val="28"/>
        </w:rPr>
      </w:pPr>
      <w:r w:rsidRPr="00B25EF1">
        <w:rPr>
          <w:szCs w:val="28"/>
        </w:rPr>
        <w:t xml:space="preserve">- </w:t>
      </w:r>
      <w:r w:rsidR="00597D8D" w:rsidRPr="00B25EF1">
        <w:rPr>
          <w:szCs w:val="28"/>
        </w:rPr>
        <w:t>проводить обработку инструментов медицинского назначения однократного и многократного применения;</w:t>
      </w:r>
    </w:p>
    <w:p w:rsidR="00597D8D" w:rsidRPr="00B25EF1" w:rsidRDefault="00597D8D" w:rsidP="00DD3182">
      <w:pPr>
        <w:tabs>
          <w:tab w:val="left" w:pos="142"/>
        </w:tabs>
        <w:contextualSpacing/>
        <w:jc w:val="both"/>
        <w:rPr>
          <w:szCs w:val="28"/>
        </w:rPr>
      </w:pPr>
      <w:r w:rsidRPr="00B25EF1">
        <w:rPr>
          <w:szCs w:val="28"/>
        </w:rPr>
        <w:t>-</w:t>
      </w:r>
      <w:r w:rsidRPr="00B25EF1">
        <w:rPr>
          <w:szCs w:val="28"/>
        </w:rPr>
        <w:tab/>
        <w:t>проводить обработку   рук на гигиеническом уровне;</w:t>
      </w:r>
    </w:p>
    <w:p w:rsidR="00597D8D" w:rsidRPr="00B25EF1" w:rsidRDefault="00597D8D" w:rsidP="00DD3182">
      <w:pPr>
        <w:tabs>
          <w:tab w:val="left" w:pos="142"/>
          <w:tab w:val="left" w:pos="709"/>
        </w:tabs>
        <w:contextualSpacing/>
        <w:jc w:val="both"/>
        <w:rPr>
          <w:szCs w:val="28"/>
        </w:rPr>
      </w:pPr>
      <w:r w:rsidRPr="00B25EF1">
        <w:rPr>
          <w:szCs w:val="28"/>
        </w:rPr>
        <w:t>-</w:t>
      </w:r>
      <w:r w:rsidRPr="00B25EF1">
        <w:rPr>
          <w:szCs w:val="28"/>
        </w:rPr>
        <w:tab/>
        <w:t>подготавливать оснащение и применять согласно инструкции дезинфицирующие растворы;</w:t>
      </w:r>
    </w:p>
    <w:p w:rsidR="00597D8D" w:rsidRPr="00B25EF1" w:rsidRDefault="00DD3182" w:rsidP="00DD3182">
      <w:pPr>
        <w:tabs>
          <w:tab w:val="left" w:pos="142"/>
        </w:tabs>
        <w:contextualSpacing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о</w:t>
      </w:r>
      <w:r w:rsidR="00597D8D" w:rsidRPr="00B25EF1">
        <w:rPr>
          <w:szCs w:val="28"/>
        </w:rPr>
        <w:t xml:space="preserve">брабатывать предметы ухода.  </w:t>
      </w:r>
    </w:p>
    <w:p w:rsidR="00764CB0" w:rsidRPr="00B25EF1" w:rsidRDefault="00597D8D" w:rsidP="00B25EF1">
      <w:pPr>
        <w:contextualSpacing/>
        <w:jc w:val="both"/>
        <w:rPr>
          <w:b/>
          <w:szCs w:val="28"/>
        </w:rPr>
      </w:pPr>
      <w:r w:rsidRPr="00B25EF1">
        <w:rPr>
          <w:szCs w:val="28"/>
        </w:rPr>
        <w:t xml:space="preserve"> </w:t>
      </w:r>
      <w:r w:rsidR="00764CB0" w:rsidRPr="00B25EF1">
        <w:rPr>
          <w:b/>
          <w:szCs w:val="28"/>
        </w:rPr>
        <w:t>знать:</w:t>
      </w:r>
    </w:p>
    <w:p w:rsidR="005C2EC1" w:rsidRPr="00B25EF1" w:rsidRDefault="00764CB0" w:rsidP="00B25EF1">
      <w:pPr>
        <w:contextualSpacing/>
        <w:jc w:val="both"/>
        <w:rPr>
          <w:rFonts w:eastAsia="Calibri"/>
          <w:bCs/>
          <w:szCs w:val="28"/>
        </w:rPr>
      </w:pPr>
      <w:r w:rsidRPr="00B25EF1">
        <w:rPr>
          <w:rFonts w:eastAsia="Calibri"/>
          <w:bCs/>
          <w:szCs w:val="28"/>
        </w:rPr>
        <w:t xml:space="preserve">- </w:t>
      </w:r>
      <w:r w:rsidR="005C2EC1" w:rsidRPr="00B25EF1">
        <w:rPr>
          <w:rFonts w:eastAsia="Calibri"/>
          <w:bCs/>
          <w:szCs w:val="28"/>
        </w:rPr>
        <w:t xml:space="preserve">основные </w:t>
      </w:r>
      <w:r w:rsidR="005C2EC1" w:rsidRPr="00B25EF1">
        <w:rPr>
          <w:rFonts w:eastAsia="Calibri"/>
          <w:bCs/>
          <w:szCs w:val="28"/>
        </w:rPr>
        <w:tab/>
        <w:t xml:space="preserve">понятия ИСМП </w:t>
      </w:r>
      <w:r w:rsidR="00DD3182" w:rsidRPr="00B25EF1">
        <w:rPr>
          <w:rFonts w:eastAsia="Calibri"/>
          <w:bCs/>
          <w:szCs w:val="28"/>
        </w:rPr>
        <w:t>и инфекционной</w:t>
      </w:r>
      <w:r w:rsidR="00747FED">
        <w:rPr>
          <w:rFonts w:eastAsia="Calibri"/>
          <w:bCs/>
          <w:szCs w:val="28"/>
        </w:rPr>
        <w:t xml:space="preserve"> безопасности;</w:t>
      </w:r>
    </w:p>
    <w:p w:rsidR="005C2EC1" w:rsidRPr="00B25EF1" w:rsidRDefault="00747FED" w:rsidP="00B25EF1">
      <w:pPr>
        <w:contextualSpacing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- с</w:t>
      </w:r>
      <w:r w:rsidR="005C2EC1" w:rsidRPr="00B25EF1">
        <w:rPr>
          <w:rFonts w:eastAsia="Calibri"/>
          <w:bCs/>
          <w:szCs w:val="28"/>
        </w:rPr>
        <w:t>анитарно-противоэпидемический режим в ЛПО;</w:t>
      </w:r>
    </w:p>
    <w:p w:rsidR="005C2EC1" w:rsidRPr="00B25EF1" w:rsidRDefault="00747FED" w:rsidP="00B25EF1">
      <w:pPr>
        <w:contextualSpacing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- п</w:t>
      </w:r>
      <w:r w:rsidR="005C2EC1" w:rsidRPr="00B25EF1">
        <w:rPr>
          <w:rFonts w:eastAsia="Calibri"/>
          <w:bCs/>
          <w:szCs w:val="28"/>
        </w:rPr>
        <w:t>равила уборки кабинетов повышенной стерильности;</w:t>
      </w:r>
    </w:p>
    <w:p w:rsidR="005C2EC1" w:rsidRPr="00B25EF1" w:rsidRDefault="00747FED" w:rsidP="00B25EF1">
      <w:pPr>
        <w:contextualSpacing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- </w:t>
      </w:r>
      <w:r w:rsidR="005C2EC1" w:rsidRPr="00B25EF1">
        <w:rPr>
          <w:rFonts w:eastAsia="Calibri"/>
          <w:bCs/>
          <w:szCs w:val="28"/>
        </w:rPr>
        <w:t>профилактические мероприятия (экстренная профилактика) при возникновении аварийных ситуаций с риском инфицирования медицинских работников;</w:t>
      </w:r>
    </w:p>
    <w:p w:rsidR="005C2EC1" w:rsidRPr="00B25EF1" w:rsidRDefault="00747FED" w:rsidP="00B25EF1">
      <w:pPr>
        <w:contextualSpacing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- с</w:t>
      </w:r>
      <w:r w:rsidR="005C2EC1" w:rsidRPr="00B25EF1">
        <w:rPr>
          <w:rFonts w:eastAsia="Calibri"/>
          <w:bCs/>
          <w:szCs w:val="28"/>
        </w:rPr>
        <w:t xml:space="preserve">одержание укладки экстренной профилактики парентеральных </w:t>
      </w:r>
      <w:r>
        <w:rPr>
          <w:rFonts w:eastAsia="Calibri"/>
          <w:bCs/>
          <w:szCs w:val="28"/>
        </w:rPr>
        <w:t>инфекций</w:t>
      </w:r>
      <w:r w:rsidR="005C2EC1" w:rsidRPr="00B25EF1">
        <w:rPr>
          <w:rFonts w:eastAsia="Calibri"/>
          <w:bCs/>
          <w:szCs w:val="28"/>
        </w:rPr>
        <w:t>;</w:t>
      </w:r>
    </w:p>
    <w:p w:rsidR="005C2EC1" w:rsidRPr="00B25EF1" w:rsidRDefault="00747FED" w:rsidP="00B25EF1">
      <w:pPr>
        <w:contextualSpacing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- п</w:t>
      </w:r>
      <w:r w:rsidR="005C2EC1" w:rsidRPr="00B25EF1">
        <w:rPr>
          <w:rFonts w:eastAsia="Calibri"/>
          <w:bCs/>
          <w:szCs w:val="28"/>
        </w:rPr>
        <w:t>равила техники безопасности при работе с дезинфицирующими растворами;</w:t>
      </w:r>
    </w:p>
    <w:p w:rsidR="00764CB0" w:rsidRPr="00B25EF1" w:rsidRDefault="00747FED" w:rsidP="00B25EF1">
      <w:pPr>
        <w:contextualSpacing/>
        <w:jc w:val="both"/>
        <w:rPr>
          <w:szCs w:val="28"/>
        </w:rPr>
      </w:pPr>
      <w:r>
        <w:rPr>
          <w:rFonts w:eastAsia="Calibri"/>
          <w:bCs/>
          <w:szCs w:val="28"/>
        </w:rPr>
        <w:t>- п</w:t>
      </w:r>
      <w:r w:rsidR="005C2EC1" w:rsidRPr="00B25EF1">
        <w:rPr>
          <w:rFonts w:eastAsia="Calibri"/>
          <w:bCs/>
          <w:szCs w:val="28"/>
        </w:rPr>
        <w:t>равила обращения с медицинскими отходами в ЛПО.</w:t>
      </w:r>
    </w:p>
    <w:p w:rsidR="003E5230" w:rsidRPr="00747FED" w:rsidRDefault="003E5230" w:rsidP="00747FED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764CB0" w:rsidRPr="00B25EF1" w:rsidRDefault="00764CB0" w:rsidP="00747FED">
      <w:pPr>
        <w:pStyle w:val="a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B25EF1">
        <w:rPr>
          <w:b/>
          <w:sz w:val="28"/>
          <w:szCs w:val="28"/>
        </w:rPr>
        <w:t>Критерии оценки</w:t>
      </w:r>
      <w:r w:rsidRPr="00B25EF1">
        <w:rPr>
          <w:sz w:val="28"/>
          <w:szCs w:val="28"/>
        </w:rPr>
        <w:t>:</w:t>
      </w:r>
    </w:p>
    <w:p w:rsidR="00764CB0" w:rsidRDefault="00764CB0" w:rsidP="00B25EF1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«Отлично» - все задания выполнены в полном объеме, своевременно, без ошибок.</w:t>
      </w:r>
    </w:p>
    <w:p w:rsidR="00747FED" w:rsidRPr="00B25EF1" w:rsidRDefault="00747FED" w:rsidP="00B25EF1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764CB0" w:rsidRPr="00B25EF1" w:rsidRDefault="00764CB0" w:rsidP="00B25EF1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«Хорошо» - все задания выполнены в полном объеме, своевременно и без ошибок; но при выполнении заданий допущены неточности;</w:t>
      </w:r>
    </w:p>
    <w:p w:rsidR="00764CB0" w:rsidRDefault="00764CB0" w:rsidP="00B25EF1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lastRenderedPageBreak/>
        <w:t>«Удовлетворительно» - все задания выполнены своевременно; но не в полном объеме, допущены неточности;</w:t>
      </w:r>
    </w:p>
    <w:p w:rsidR="00747FED" w:rsidRPr="00B25EF1" w:rsidRDefault="00747FED" w:rsidP="00B25EF1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764CB0" w:rsidRDefault="00764CB0" w:rsidP="00B25EF1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«Неудовлетворительно» - задания выполнены с грубыми ошибками, несвоевременно.</w:t>
      </w:r>
    </w:p>
    <w:p w:rsidR="00747FED" w:rsidRPr="00B25EF1" w:rsidRDefault="00747FED" w:rsidP="00B25EF1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764CB0" w:rsidRPr="00B25EF1" w:rsidRDefault="00764CB0" w:rsidP="00747FED">
      <w:pPr>
        <w:pStyle w:val="ae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B25EF1">
        <w:rPr>
          <w:b/>
          <w:sz w:val="28"/>
          <w:szCs w:val="28"/>
        </w:rPr>
        <w:t>Правила заполнения рабочей тетради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Для успешного заполнения данной рабочей тетради внимательно читайте текст заданий, изучайте предложенные тексты, структурные схемы и таблицы.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Воспользуйтесь основной и дополнительной литературой, допускается использование иных источников информации, если на них будут указаны ссылки.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Тетрадь заполняйте только черной шариковой ручкой.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Выполняйте задания на черновике и только после этого вносите правильные ответы в рабочую тетрадь.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При выполнении заданий работайте максимально аккуратно.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Допускается исправление корректором, но не более одного раза на листе.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Будьте внимательны и грамотны – неверное написание термина будет приравнено к ошибке.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Если вы не уверены в правильности ответа, запишите ответ карандашом.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Запрещено заходить за поля, делать какие – либо пометки, не относящиеся к вопросу или заданию.</w:t>
      </w:r>
    </w:p>
    <w:p w:rsidR="00764CB0" w:rsidRPr="00B25EF1" w:rsidRDefault="00764CB0" w:rsidP="00747FED">
      <w:pPr>
        <w:pStyle w:val="ae"/>
        <w:numPr>
          <w:ilvl w:val="0"/>
          <w:numId w:val="3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Сроки сдачи заполненной рабочей тетради на усмотрение преподавателя.</w:t>
      </w: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747FED" w:rsidRDefault="00747FED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</w:p>
    <w:p w:rsidR="00DD3182" w:rsidRPr="00747FED" w:rsidRDefault="00DD3182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  <w:r w:rsidRPr="00747FED">
        <w:rPr>
          <w:b/>
          <w:bCs/>
          <w:szCs w:val="28"/>
        </w:rPr>
        <w:lastRenderedPageBreak/>
        <w:t>Рекомендации по решению ребусов</w:t>
      </w:r>
    </w:p>
    <w:p w:rsidR="00DD3182" w:rsidRPr="00747FED" w:rsidRDefault="00DD3182" w:rsidP="00747FED">
      <w:pPr>
        <w:tabs>
          <w:tab w:val="center" w:pos="4961"/>
        </w:tabs>
        <w:ind w:firstLine="720"/>
        <w:contextualSpacing/>
        <w:jc w:val="both"/>
        <w:rPr>
          <w:bCs/>
          <w:szCs w:val="28"/>
        </w:rPr>
      </w:pPr>
      <w:r w:rsidRPr="00747FED">
        <w:rPr>
          <w:b/>
          <w:bCs/>
          <w:szCs w:val="28"/>
        </w:rPr>
        <w:t>Ребус</w:t>
      </w:r>
      <w:r w:rsidRPr="00747FED">
        <w:rPr>
          <w:bCs/>
          <w:szCs w:val="28"/>
        </w:rPr>
        <w:t xml:space="preserve"> – увлекательная игра-головоломка, развивающая смекалку, логику и умение находить необычное в картинке.</w:t>
      </w:r>
      <w:r w:rsidRPr="00747FED">
        <w:rPr>
          <w:szCs w:val="28"/>
        </w:rPr>
        <w:t xml:space="preserve"> </w:t>
      </w:r>
      <w:proofErr w:type="gramStart"/>
      <w:r w:rsidRPr="00747FED">
        <w:rPr>
          <w:bCs/>
          <w:szCs w:val="28"/>
        </w:rPr>
        <w:t>Ребус - это картинка, на которой могут быть изображены: буквы; цифры; стрелки; картинки; дроби; ноты; запятые и точки.</w:t>
      </w:r>
      <w:proofErr w:type="gramEnd"/>
    </w:p>
    <w:p w:rsidR="00DD3182" w:rsidRPr="00747FED" w:rsidRDefault="00DD3182" w:rsidP="00747FED">
      <w:pPr>
        <w:tabs>
          <w:tab w:val="center" w:pos="4961"/>
        </w:tabs>
        <w:spacing w:before="120" w:after="120"/>
        <w:contextualSpacing/>
        <w:jc w:val="center"/>
        <w:rPr>
          <w:b/>
          <w:bCs/>
          <w:szCs w:val="28"/>
        </w:rPr>
      </w:pPr>
      <w:r w:rsidRPr="00747FED">
        <w:rPr>
          <w:b/>
          <w:bCs/>
          <w:szCs w:val="28"/>
        </w:rPr>
        <w:t>Основные правила решения ребусов</w:t>
      </w:r>
    </w:p>
    <w:p w:rsidR="00DD3182" w:rsidRPr="00747FED" w:rsidRDefault="00DD3182" w:rsidP="00747FED">
      <w:pPr>
        <w:tabs>
          <w:tab w:val="center" w:pos="4961"/>
        </w:tabs>
        <w:ind w:firstLine="720"/>
        <w:contextualSpacing/>
        <w:jc w:val="both"/>
        <w:rPr>
          <w:bCs/>
          <w:szCs w:val="28"/>
        </w:rPr>
      </w:pPr>
      <w:r w:rsidRPr="00747FED">
        <w:rPr>
          <w:bCs/>
          <w:szCs w:val="28"/>
        </w:rPr>
        <w:t>1. Ребусы читаются слева направо. Могут быть исключения, о которых составители задания могут сообщить текстом или стрелками.</w:t>
      </w:r>
    </w:p>
    <w:p w:rsidR="00DD3182" w:rsidRPr="00747FED" w:rsidRDefault="00DD3182" w:rsidP="00747FED">
      <w:pPr>
        <w:tabs>
          <w:tab w:val="center" w:pos="4961"/>
        </w:tabs>
        <w:ind w:firstLine="720"/>
        <w:contextualSpacing/>
        <w:jc w:val="both"/>
        <w:rPr>
          <w:bCs/>
          <w:szCs w:val="28"/>
        </w:rPr>
      </w:pPr>
      <w:r w:rsidRPr="00747FED">
        <w:rPr>
          <w:bCs/>
          <w:szCs w:val="28"/>
        </w:rPr>
        <w:t>2. Знаки препинания и пробелы не учитываются. Это правило актуально для больших и сложных ребусов, в которых зашифровано длинное слово или целая фраза.</w:t>
      </w:r>
    </w:p>
    <w:p w:rsidR="00DD3182" w:rsidRPr="00747FED" w:rsidRDefault="00DD3182" w:rsidP="00747FED">
      <w:pPr>
        <w:tabs>
          <w:tab w:val="center" w:pos="4961"/>
        </w:tabs>
        <w:ind w:firstLine="720"/>
        <w:contextualSpacing/>
        <w:jc w:val="both"/>
        <w:rPr>
          <w:bCs/>
          <w:szCs w:val="28"/>
        </w:rPr>
      </w:pPr>
      <w:r w:rsidRPr="00747FED">
        <w:rPr>
          <w:bCs/>
          <w:szCs w:val="28"/>
        </w:rPr>
        <w:t xml:space="preserve">3. Любая картинка или символ в шифровке имеют значение. Ни одна запятая или изображение не даётся в ребусе просто так. </w:t>
      </w:r>
    </w:p>
    <w:p w:rsidR="00DD3182" w:rsidRPr="00747FED" w:rsidRDefault="00DD3182" w:rsidP="00747FED">
      <w:pPr>
        <w:tabs>
          <w:tab w:val="center" w:pos="4961"/>
        </w:tabs>
        <w:ind w:firstLine="720"/>
        <w:contextualSpacing/>
        <w:jc w:val="both"/>
        <w:rPr>
          <w:bCs/>
          <w:szCs w:val="28"/>
        </w:rPr>
      </w:pPr>
      <w:r w:rsidRPr="00747FED">
        <w:rPr>
          <w:bCs/>
          <w:szCs w:val="28"/>
        </w:rPr>
        <w:t>4. Все слова в ребусе читаются в именительном падеже, а вот с единственным и множественным числом нужно быть внимательным. Если на картинке изображена пара ног, глаз или несколько фруктов, автор ребуса наверняка хочет, чтобы вы прочитали слово во множественном числе.</w:t>
      </w:r>
    </w:p>
    <w:p w:rsidR="00DD3182" w:rsidRPr="00747FED" w:rsidRDefault="00DD3182" w:rsidP="003C6374">
      <w:pPr>
        <w:tabs>
          <w:tab w:val="center" w:pos="4961"/>
        </w:tabs>
        <w:ind w:firstLine="720"/>
        <w:contextualSpacing/>
        <w:jc w:val="both"/>
        <w:rPr>
          <w:b/>
          <w:bCs/>
          <w:szCs w:val="28"/>
        </w:rPr>
      </w:pPr>
      <w:r w:rsidRPr="00747FED">
        <w:rPr>
          <w:b/>
          <w:bCs/>
          <w:szCs w:val="28"/>
        </w:rPr>
        <w:t>Запятые в ребусах</w:t>
      </w:r>
      <w:r w:rsidRPr="00747FED">
        <w:rPr>
          <w:bCs/>
          <w:szCs w:val="28"/>
        </w:rPr>
        <w:t xml:space="preserve"> показывают, что у слова, которое изображает картинка, нужно убрать букву. Запятые слева – убираем буквы в начале слова. Убираем столько же букв, сколько запятых на картинке. Запятые справа от слова – убираем буквы в конце слова.</w:t>
      </w:r>
    </w:p>
    <w:p w:rsidR="00DD3182" w:rsidRPr="00747FED" w:rsidRDefault="00DD3182" w:rsidP="003C6374">
      <w:pPr>
        <w:tabs>
          <w:tab w:val="center" w:pos="4961"/>
        </w:tabs>
        <w:ind w:firstLine="720"/>
        <w:contextualSpacing/>
        <w:jc w:val="both"/>
        <w:rPr>
          <w:b/>
          <w:bCs/>
          <w:szCs w:val="28"/>
        </w:rPr>
      </w:pPr>
      <w:r w:rsidRPr="00747FED">
        <w:rPr>
          <w:b/>
          <w:bCs/>
          <w:szCs w:val="28"/>
        </w:rPr>
        <w:t xml:space="preserve">Ребусы с буквами. </w:t>
      </w:r>
      <w:r w:rsidRPr="00747FED">
        <w:rPr>
          <w:bCs/>
          <w:szCs w:val="28"/>
        </w:rPr>
        <w:t>Если одна или несколько букв стоят слева или справа от картинки, то их нужно добавить к слову в начале или в конце.</w:t>
      </w:r>
    </w:p>
    <w:p w:rsidR="00DD3182" w:rsidRPr="00747FED" w:rsidRDefault="00DD3182" w:rsidP="003C6374">
      <w:pPr>
        <w:ind w:firstLine="720"/>
        <w:contextualSpacing/>
        <w:jc w:val="both"/>
        <w:rPr>
          <w:bCs/>
          <w:szCs w:val="28"/>
        </w:rPr>
      </w:pPr>
      <w:r w:rsidRPr="00747FED">
        <w:rPr>
          <w:b/>
          <w:bCs/>
          <w:szCs w:val="28"/>
        </w:rPr>
        <w:t xml:space="preserve">Знак «=» в ребусах </w:t>
      </w:r>
      <w:r w:rsidRPr="00747FED">
        <w:rPr>
          <w:bCs/>
          <w:szCs w:val="28"/>
        </w:rPr>
        <w:t>двумя буквами означает, что букву из слова на картинке нужно заменить на ту, которая стоит после «=».</w:t>
      </w:r>
    </w:p>
    <w:p w:rsidR="00DD3182" w:rsidRPr="00747FED" w:rsidRDefault="00DD3182" w:rsidP="003C6374">
      <w:pPr>
        <w:tabs>
          <w:tab w:val="center" w:pos="4961"/>
        </w:tabs>
        <w:ind w:firstLine="720"/>
        <w:contextualSpacing/>
        <w:jc w:val="both"/>
        <w:rPr>
          <w:b/>
          <w:bCs/>
          <w:szCs w:val="28"/>
        </w:rPr>
      </w:pPr>
      <w:r w:rsidRPr="00747FED">
        <w:rPr>
          <w:b/>
          <w:bCs/>
          <w:szCs w:val="28"/>
        </w:rPr>
        <w:t xml:space="preserve">Ребусы с предлогами. </w:t>
      </w:r>
      <w:r w:rsidRPr="00747FED">
        <w:rPr>
          <w:bCs/>
          <w:szCs w:val="28"/>
        </w:rPr>
        <w:t>Если одна буква, слог или слово стоит над другим, читать их надо с предлогами «НАД» или «ПОД». Когда одна буква расположилась за другой, выбираем между предлогами «ЗА» или «ПЕРЕД». В одну букву может быть вписана другая или несколько. В этом случае используем предлог «В».</w:t>
      </w:r>
    </w:p>
    <w:p w:rsidR="00DD3182" w:rsidRPr="00747FED" w:rsidRDefault="00DD3182" w:rsidP="003C6374">
      <w:pPr>
        <w:tabs>
          <w:tab w:val="center" w:pos="4961"/>
        </w:tabs>
        <w:ind w:firstLine="720"/>
        <w:contextualSpacing/>
        <w:jc w:val="both"/>
        <w:rPr>
          <w:bCs/>
          <w:szCs w:val="28"/>
        </w:rPr>
      </w:pPr>
      <w:r w:rsidRPr="00747FED">
        <w:rPr>
          <w:b/>
          <w:bCs/>
          <w:szCs w:val="28"/>
        </w:rPr>
        <w:t xml:space="preserve">Ребусы с цифрами. </w:t>
      </w:r>
      <w:r w:rsidRPr="00747FED">
        <w:rPr>
          <w:bCs/>
          <w:szCs w:val="28"/>
        </w:rPr>
        <w:t xml:space="preserve">Если цифра рядом с рисунком зачеркнута, нужно убрать её из слова. </w:t>
      </w:r>
      <w:r w:rsidRPr="00747FED">
        <w:rPr>
          <w:szCs w:val="28"/>
        </w:rPr>
        <w:t xml:space="preserve">Самый простой вариант использования цифр в ребусах - для замены части слова. </w:t>
      </w:r>
      <w:r w:rsidRPr="00747FED">
        <w:rPr>
          <w:bCs/>
          <w:szCs w:val="28"/>
        </w:rPr>
        <w:t>В ребусе над рисунком может располагаться ряд чисел, просто меняем буквы местами, как указывает числовой ряд.</w:t>
      </w:r>
    </w:p>
    <w:p w:rsidR="00764CB0" w:rsidRPr="00747FED" w:rsidRDefault="00DD3182" w:rsidP="00B25EF1">
      <w:pPr>
        <w:contextualSpacing/>
        <w:rPr>
          <w:rFonts w:eastAsiaTheme="majorEastAsia"/>
          <w:b/>
          <w:bCs/>
          <w:szCs w:val="28"/>
        </w:rPr>
      </w:pPr>
      <w:r w:rsidRPr="00747FED">
        <w:rPr>
          <w:szCs w:val="28"/>
        </w:rPr>
        <w:br w:type="page"/>
      </w:r>
    </w:p>
    <w:p w:rsidR="00FD7BED" w:rsidRDefault="00FD7BED" w:rsidP="00B25EF1">
      <w:pPr>
        <w:pStyle w:val="af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Краткое содержание теоретического материала</w:t>
      </w:r>
      <w:r w:rsidR="009D482D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2F6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155" w:rsidRPr="00B25EF1">
        <w:rPr>
          <w:rFonts w:ascii="Times New Roman" w:hAnsi="Times New Roman" w:cs="Times New Roman"/>
          <w:b/>
          <w:sz w:val="28"/>
          <w:szCs w:val="28"/>
        </w:rPr>
        <w:t>«Профилактика ИСМП»</w:t>
      </w:r>
    </w:p>
    <w:p w:rsidR="00FD7BED" w:rsidRDefault="00FD7BED" w:rsidP="00B25EF1">
      <w:pPr>
        <w:pStyle w:val="af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F1" w:rsidRPr="00B25EF1" w:rsidRDefault="00B25EF1" w:rsidP="00FD7BED">
      <w:pPr>
        <w:pStyle w:val="af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F1">
        <w:rPr>
          <w:rFonts w:ascii="Times New Roman" w:hAnsi="Times New Roman" w:cs="Times New Roman"/>
          <w:b/>
          <w:sz w:val="28"/>
          <w:szCs w:val="28"/>
        </w:rPr>
        <w:t>Понятие инфекционный процесс. ИСМП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  <w:rPr>
          <w:lang w:eastAsia="ru-RU" w:bidi="ru-RU"/>
        </w:rPr>
      </w:pPr>
      <w:proofErr w:type="gramStart"/>
      <w:r w:rsidRPr="00B25EF1">
        <w:rPr>
          <w:rStyle w:val="af0"/>
        </w:rPr>
        <w:t>Инфекции, связанные с оказанием медицинской помощи ИСМП (ВБИ)</w:t>
      </w:r>
      <w:r w:rsidRPr="00B25EF1">
        <w:rPr>
          <w:b/>
          <w:bCs/>
          <w:lang w:eastAsia="ru-RU" w:bidi="ru-RU"/>
        </w:rPr>
        <w:t xml:space="preserve"> - </w:t>
      </w:r>
      <w:r w:rsidRPr="00B25EF1">
        <w:rPr>
          <w:lang w:eastAsia="ru-RU" w:bidi="ru-RU"/>
        </w:rPr>
        <w:t>это любые клинически распознаваемые заболевания, микробной, вирусной, грибковой и др. этиологии, связанные с пребыванием, лечением, обследованием и обращением человека за медицинской помощью в ЛПУ, а также заболевания персонала вследствие его работы в данном учреждении.</w:t>
      </w:r>
      <w:proofErr w:type="gramEnd"/>
    </w:p>
    <w:p w:rsidR="00B25EF1" w:rsidRPr="00B25EF1" w:rsidRDefault="00B25EF1" w:rsidP="002F6155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 xml:space="preserve">Профилактика </w:t>
      </w:r>
      <w:r w:rsidRPr="00B25EF1">
        <w:rPr>
          <w:rStyle w:val="af0"/>
        </w:rPr>
        <w:t>ИСМП</w:t>
      </w:r>
      <w:r w:rsidRPr="00B25EF1">
        <w:rPr>
          <w:lang w:eastAsia="ru-RU" w:bidi="ru-RU"/>
        </w:rPr>
        <w:t xml:space="preserve"> является актуальной проблемой охраны здоровья, как в </w:t>
      </w:r>
      <w:proofErr w:type="gramStart"/>
      <w:r w:rsidRPr="00B25EF1">
        <w:rPr>
          <w:lang w:eastAsia="ru-RU" w:bidi="ru-RU"/>
        </w:rPr>
        <w:t>медицинском</w:t>
      </w:r>
      <w:proofErr w:type="gramEnd"/>
      <w:r w:rsidRPr="00B25EF1">
        <w:rPr>
          <w:lang w:eastAsia="ru-RU" w:bidi="ru-RU"/>
        </w:rPr>
        <w:t>, так в социальном и экономических аспектах.</w:t>
      </w:r>
      <w:r w:rsidRPr="00B25EF1">
        <w:t xml:space="preserve"> </w:t>
      </w:r>
      <w:r w:rsidRPr="00B25EF1">
        <w:rPr>
          <w:rStyle w:val="af0"/>
        </w:rPr>
        <w:t>ИСМП</w:t>
      </w:r>
      <w:r w:rsidRPr="00B25EF1">
        <w:rPr>
          <w:lang w:eastAsia="ru-RU" w:bidi="ru-RU"/>
        </w:rPr>
        <w:t xml:space="preserve"> в ряде случаев приводят к летальному исходу, и всегда к увеличению сроков пребывания пациента в стационаре и значительному повышению стоимости его лечения.</w:t>
      </w:r>
    </w:p>
    <w:p w:rsidR="00B25EF1" w:rsidRPr="00B25EF1" w:rsidRDefault="00B25EF1" w:rsidP="00B25EF1">
      <w:pPr>
        <w:pStyle w:val="af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5EF1">
        <w:rPr>
          <w:rFonts w:ascii="Times New Roman" w:hAnsi="Times New Roman" w:cs="Times New Roman"/>
          <w:b/>
          <w:sz w:val="28"/>
          <w:szCs w:val="28"/>
        </w:rPr>
        <w:t>Инфекционный процесс</w:t>
      </w:r>
      <w:r w:rsidRPr="00B25EF1">
        <w:rPr>
          <w:rFonts w:ascii="Times New Roman" w:hAnsi="Times New Roman" w:cs="Times New Roman"/>
          <w:sz w:val="28"/>
          <w:szCs w:val="28"/>
        </w:rPr>
        <w:t>, или инфекция - типовой патологический процесс, возникающий под действием микроорганизмов.</w:t>
      </w:r>
    </w:p>
    <w:p w:rsidR="00B25EF1" w:rsidRPr="00B25EF1" w:rsidRDefault="00B25EF1" w:rsidP="00B25EF1">
      <w:pPr>
        <w:pStyle w:val="af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5EF1">
        <w:rPr>
          <w:rFonts w:ascii="Times New Roman" w:hAnsi="Times New Roman" w:cs="Times New Roman"/>
          <w:b/>
          <w:sz w:val="28"/>
          <w:szCs w:val="28"/>
        </w:rPr>
        <w:t>Инфекционный процесс</w:t>
      </w:r>
      <w:r w:rsidRPr="00B25EF1">
        <w:rPr>
          <w:rFonts w:ascii="Times New Roman" w:hAnsi="Times New Roman" w:cs="Times New Roman"/>
          <w:sz w:val="28"/>
          <w:szCs w:val="28"/>
        </w:rPr>
        <w:t xml:space="preserve"> - сложный многокомпонентный процесс динамического взаимодействия инфекционных патогенных агентов с </w:t>
      </w:r>
      <w:proofErr w:type="spellStart"/>
      <w:r w:rsidRPr="00B25EF1">
        <w:rPr>
          <w:rFonts w:ascii="Times New Roman" w:hAnsi="Times New Roman" w:cs="Times New Roman"/>
          <w:sz w:val="28"/>
          <w:szCs w:val="28"/>
        </w:rPr>
        <w:t>макроорганизмом</w:t>
      </w:r>
      <w:proofErr w:type="spellEnd"/>
      <w:r w:rsidRPr="00B25EF1">
        <w:rPr>
          <w:rFonts w:ascii="Times New Roman" w:hAnsi="Times New Roman" w:cs="Times New Roman"/>
          <w:sz w:val="28"/>
          <w:szCs w:val="28"/>
        </w:rPr>
        <w:t>, характеризующийся развитием комплекса типовых патологических реакций, системных функциональных сдвигов, расстройств гормонального статуса, специфических иммунологических механизмов защиты и факторов неспецифической резистентности.</w:t>
      </w:r>
    </w:p>
    <w:p w:rsidR="00B25EF1" w:rsidRPr="00B25EF1" w:rsidRDefault="00B25EF1" w:rsidP="00B25EF1">
      <w:pPr>
        <w:pStyle w:val="af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bCs/>
          <w:lang w:eastAsia="ru-RU" w:bidi="ru-RU"/>
        </w:rPr>
        <w:t>Для возникновения</w:t>
      </w:r>
      <w:r w:rsidRPr="00B25EF1">
        <w:rPr>
          <w:rStyle w:val="af0"/>
        </w:rPr>
        <w:t xml:space="preserve"> </w:t>
      </w:r>
      <w:r w:rsidRPr="00B25EF1">
        <w:rPr>
          <w:b/>
        </w:rPr>
        <w:t xml:space="preserve">инфекционного процесса (заболевания) </w:t>
      </w:r>
      <w:r w:rsidRPr="00B25EF1">
        <w:rPr>
          <w:b/>
          <w:bCs/>
          <w:lang w:eastAsia="ru-RU" w:bidi="ru-RU"/>
        </w:rPr>
        <w:t>необходимо</w:t>
      </w:r>
      <w:r w:rsidRPr="00B25EF1">
        <w:rPr>
          <w:bCs/>
          <w:lang w:eastAsia="ru-RU" w:bidi="ru-RU"/>
        </w:rPr>
        <w:t xml:space="preserve"> наличие 3 звеньев эпидемиологического процесса:</w:t>
      </w:r>
    </w:p>
    <w:p w:rsidR="00B25EF1" w:rsidRPr="00FD7BED" w:rsidRDefault="00B25EF1" w:rsidP="003F5771">
      <w:pPr>
        <w:pStyle w:val="24"/>
        <w:numPr>
          <w:ilvl w:val="0"/>
          <w:numId w:val="5"/>
        </w:numPr>
        <w:shd w:val="clear" w:color="auto" w:fill="auto"/>
        <w:spacing w:line="240" w:lineRule="auto"/>
        <w:ind w:firstLine="284"/>
        <w:contextualSpacing/>
        <w:jc w:val="both"/>
        <w:rPr>
          <w:b/>
        </w:rPr>
      </w:pPr>
      <w:r w:rsidRPr="00B25EF1">
        <w:rPr>
          <w:iCs/>
          <w:lang w:eastAsia="ru-RU" w:bidi="ru-RU"/>
        </w:rPr>
        <w:t xml:space="preserve">источник </w:t>
      </w:r>
      <w:r w:rsidRPr="00FD7BED">
        <w:rPr>
          <w:rStyle w:val="af0"/>
          <w:b w:val="0"/>
        </w:rPr>
        <w:t>инфекции</w:t>
      </w:r>
      <w:r w:rsidRPr="00FD7BED">
        <w:rPr>
          <w:iCs/>
          <w:lang w:eastAsia="ru-RU" w:bidi="ru-RU"/>
        </w:rPr>
        <w:t>;</w:t>
      </w:r>
    </w:p>
    <w:p w:rsidR="00B25EF1" w:rsidRPr="00B25EF1" w:rsidRDefault="00B25EF1" w:rsidP="003F5771">
      <w:pPr>
        <w:pStyle w:val="24"/>
        <w:numPr>
          <w:ilvl w:val="0"/>
          <w:numId w:val="5"/>
        </w:numPr>
        <w:shd w:val="clear" w:color="auto" w:fill="auto"/>
        <w:spacing w:line="240" w:lineRule="auto"/>
        <w:ind w:firstLine="284"/>
        <w:contextualSpacing/>
        <w:jc w:val="both"/>
      </w:pPr>
      <w:r w:rsidRPr="00B25EF1">
        <w:t>механизм и факторы (пути) передачи возбудителя</w:t>
      </w:r>
      <w:r w:rsidRPr="00B25EF1">
        <w:rPr>
          <w:iCs/>
          <w:lang w:eastAsia="ru-RU" w:bidi="ru-RU"/>
        </w:rPr>
        <w:t>;</w:t>
      </w:r>
    </w:p>
    <w:p w:rsidR="00B25EF1" w:rsidRPr="00B25EF1" w:rsidRDefault="00B25EF1" w:rsidP="003F5771">
      <w:pPr>
        <w:pStyle w:val="24"/>
        <w:numPr>
          <w:ilvl w:val="0"/>
          <w:numId w:val="5"/>
        </w:numPr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iCs/>
          <w:lang w:eastAsia="ru-RU" w:bidi="ru-RU"/>
        </w:rPr>
        <w:t>восприимчивый к инфекции организм человека.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b/>
          <w:bCs/>
          <w:lang w:eastAsia="ru-RU" w:bidi="ru-RU"/>
        </w:rPr>
        <w:t>Возбудители</w:t>
      </w:r>
      <w:r w:rsidRPr="00B25EF1">
        <w:rPr>
          <w:rStyle w:val="af0"/>
        </w:rPr>
        <w:t xml:space="preserve"> ИСМП</w:t>
      </w:r>
      <w:r w:rsidRPr="00B25EF1">
        <w:t xml:space="preserve">. </w:t>
      </w:r>
      <w:r w:rsidRPr="00B25EF1">
        <w:rPr>
          <w:i/>
          <w:iCs/>
          <w:lang w:eastAsia="ru-RU" w:bidi="ru-RU"/>
        </w:rPr>
        <w:t>Причиной могут стать:</w:t>
      </w:r>
    </w:p>
    <w:p w:rsidR="00B25EF1" w:rsidRPr="00B25EF1" w:rsidRDefault="00B25EF1" w:rsidP="003F5771">
      <w:pPr>
        <w:pStyle w:val="24"/>
        <w:numPr>
          <w:ilvl w:val="0"/>
          <w:numId w:val="7"/>
        </w:numPr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Практически все безусловные специфические возбудители известных и распространенных инфекционных заболеваний - облигатно-патогенные микроорганизмы;</w:t>
      </w:r>
    </w:p>
    <w:p w:rsidR="00B25EF1" w:rsidRPr="00B25EF1" w:rsidRDefault="00B25EF1" w:rsidP="003F5771">
      <w:pPr>
        <w:pStyle w:val="24"/>
        <w:numPr>
          <w:ilvl w:val="0"/>
          <w:numId w:val="7"/>
        </w:numPr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 xml:space="preserve">Малоизвестные или редкие возбудители инфекционных заболеваний (например: </w:t>
      </w:r>
      <w:proofErr w:type="spellStart"/>
      <w:r w:rsidRPr="00B25EF1">
        <w:rPr>
          <w:lang w:eastAsia="ru-RU" w:bidi="ru-RU"/>
        </w:rPr>
        <w:t>легионеллы</w:t>
      </w:r>
      <w:proofErr w:type="spellEnd"/>
      <w:r w:rsidRPr="00B25EF1">
        <w:rPr>
          <w:lang w:eastAsia="ru-RU" w:bidi="ru-RU"/>
        </w:rPr>
        <w:t xml:space="preserve"> и пневмоцисты);</w:t>
      </w:r>
    </w:p>
    <w:p w:rsidR="00B25EF1" w:rsidRPr="00B25EF1" w:rsidRDefault="00B25EF1" w:rsidP="003F5771">
      <w:pPr>
        <w:pStyle w:val="24"/>
        <w:numPr>
          <w:ilvl w:val="0"/>
          <w:numId w:val="7"/>
        </w:numPr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 xml:space="preserve">Условно-патогенные микроорганизмы, которые способны вызвать болезнь у ослабленных или пожилых людей (стафилококки, стрептококки, синегнойная палочка, протей, клебсиеллы, кишечная палочка, сальмонеллы, </w:t>
      </w:r>
      <w:proofErr w:type="spellStart"/>
      <w:r w:rsidRPr="00B25EF1">
        <w:rPr>
          <w:lang w:eastAsia="ru-RU" w:bidi="ru-RU"/>
        </w:rPr>
        <w:t>энтеробактерии</w:t>
      </w:r>
      <w:proofErr w:type="spellEnd"/>
      <w:r w:rsidRPr="00B25EF1">
        <w:rPr>
          <w:lang w:eastAsia="ru-RU" w:bidi="ru-RU"/>
        </w:rPr>
        <w:t xml:space="preserve">, энтерококки, </w:t>
      </w:r>
      <w:proofErr w:type="spellStart"/>
      <w:r w:rsidRPr="00B25EF1">
        <w:rPr>
          <w:lang w:eastAsia="ru-RU" w:bidi="ru-RU"/>
        </w:rPr>
        <w:t>серрации</w:t>
      </w:r>
      <w:proofErr w:type="spellEnd"/>
      <w:r w:rsidRPr="00B25EF1">
        <w:rPr>
          <w:lang w:eastAsia="ru-RU" w:bidi="ru-RU"/>
        </w:rPr>
        <w:t xml:space="preserve">, </w:t>
      </w:r>
      <w:proofErr w:type="spellStart"/>
      <w:r w:rsidRPr="00B25EF1">
        <w:rPr>
          <w:lang w:eastAsia="ru-RU" w:bidi="ru-RU"/>
        </w:rPr>
        <w:t>клострии</w:t>
      </w:r>
      <w:proofErr w:type="spellEnd"/>
      <w:r w:rsidRPr="00B25EF1">
        <w:rPr>
          <w:lang w:eastAsia="ru-RU" w:bidi="ru-RU"/>
        </w:rPr>
        <w:t xml:space="preserve">, </w:t>
      </w:r>
      <w:proofErr w:type="spellStart"/>
      <w:r w:rsidRPr="00B25EF1">
        <w:rPr>
          <w:lang w:eastAsia="ru-RU" w:bidi="ru-RU"/>
        </w:rPr>
        <w:t>кандида</w:t>
      </w:r>
      <w:proofErr w:type="spellEnd"/>
      <w:r w:rsidRPr="00B25EF1">
        <w:rPr>
          <w:lang w:eastAsia="ru-RU" w:bidi="ru-RU"/>
        </w:rPr>
        <w:t xml:space="preserve"> и др. микроорганизмы).</w:t>
      </w:r>
    </w:p>
    <w:p w:rsidR="00B25EF1" w:rsidRPr="00B25EF1" w:rsidRDefault="00B25EF1" w:rsidP="003F5771">
      <w:pPr>
        <w:pStyle w:val="24"/>
        <w:numPr>
          <w:ilvl w:val="0"/>
          <w:numId w:val="7"/>
        </w:numPr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Непатогенная микрофлора (постоянные обитатели кожи и слизистых) - в больничных условиях, где ослабленные пациенты в течение длительного срока получают лучевую терапию или лекарственные средства, подавляющие иммунитет (антибиотики, иммунодепрессанты).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left="284" w:firstLine="0"/>
        <w:contextualSpacing/>
        <w:jc w:val="both"/>
      </w:pP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  <w:rPr>
          <w:i/>
          <w:lang w:eastAsia="ru-RU" w:bidi="ru-RU"/>
        </w:rPr>
      </w:pPr>
      <w:r w:rsidRPr="00B25EF1">
        <w:rPr>
          <w:lang w:eastAsia="ru-RU" w:bidi="ru-RU"/>
        </w:rPr>
        <w:t xml:space="preserve">Применительно к микроорганизмам - возбудителям </w:t>
      </w:r>
      <w:r w:rsidRPr="00B25EF1">
        <w:rPr>
          <w:rStyle w:val="af0"/>
        </w:rPr>
        <w:t>ИСМП</w:t>
      </w:r>
      <w:r w:rsidRPr="00B25EF1">
        <w:rPr>
          <w:lang w:eastAsia="ru-RU" w:bidi="ru-RU"/>
        </w:rPr>
        <w:t xml:space="preserve"> часто применяют термин - «госпитальный штамм». Обычно при этом имеют в виду культуры, вызвавшие в стационаре эпидемический процесс и отличающиеся рядом характерных признаков, в числе которых - повышение вирулентности, что сочетается с резистентностью (устойчивостью) к антибиотикам, дезинфицирующим растворам, </w:t>
      </w:r>
      <w:proofErr w:type="gramStart"/>
      <w:r w:rsidRPr="00B25EF1">
        <w:rPr>
          <w:lang w:eastAsia="ru-RU" w:bidi="ru-RU"/>
        </w:rPr>
        <w:t>УФ-облучению</w:t>
      </w:r>
      <w:proofErr w:type="gramEnd"/>
      <w:r w:rsidRPr="00B25EF1">
        <w:rPr>
          <w:lang w:eastAsia="ru-RU" w:bidi="ru-RU"/>
        </w:rPr>
        <w:t xml:space="preserve">. Важной отличительной чертой их являются неприхотливость к условиям среды пребывания и большие возможности роста. 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b/>
          <w:bCs/>
          <w:lang w:eastAsia="ru-RU" w:bidi="ru-RU"/>
        </w:rPr>
        <w:t xml:space="preserve">Наиболее распространенные </w:t>
      </w:r>
      <w:r w:rsidRPr="00B25EF1">
        <w:rPr>
          <w:rStyle w:val="af0"/>
        </w:rPr>
        <w:t>ИСМП</w:t>
      </w:r>
      <w:r w:rsidRPr="00B25EF1">
        <w:rPr>
          <w:b/>
          <w:bCs/>
          <w:lang w:eastAsia="ru-RU" w:bidi="ru-RU"/>
        </w:rPr>
        <w:t>:</w:t>
      </w:r>
    </w:p>
    <w:p w:rsidR="00B25EF1" w:rsidRPr="00B25EF1" w:rsidRDefault="00B25EF1" w:rsidP="003F5771">
      <w:pPr>
        <w:pStyle w:val="24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i/>
          <w:iCs/>
          <w:lang w:eastAsia="ru-RU" w:bidi="ru-RU"/>
        </w:rPr>
        <w:t>Инфекции мочевыделительной системы;</w:t>
      </w:r>
    </w:p>
    <w:p w:rsidR="00B25EF1" w:rsidRPr="00B25EF1" w:rsidRDefault="00B25EF1" w:rsidP="003F5771">
      <w:pPr>
        <w:pStyle w:val="24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i/>
          <w:iCs/>
          <w:lang w:eastAsia="ru-RU" w:bidi="ru-RU"/>
        </w:rPr>
        <w:t>Гнойно-септические инфекции;</w:t>
      </w:r>
    </w:p>
    <w:p w:rsidR="00B25EF1" w:rsidRPr="00B25EF1" w:rsidRDefault="00B25EF1" w:rsidP="003F5771">
      <w:pPr>
        <w:pStyle w:val="24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i/>
          <w:iCs/>
          <w:lang w:eastAsia="ru-RU" w:bidi="ru-RU"/>
        </w:rPr>
        <w:t>Инфекции дыхательного тракта;</w:t>
      </w:r>
    </w:p>
    <w:p w:rsidR="00B25EF1" w:rsidRPr="00B25EF1" w:rsidRDefault="00B25EF1" w:rsidP="003F5771">
      <w:pPr>
        <w:pStyle w:val="24"/>
        <w:numPr>
          <w:ilvl w:val="0"/>
          <w:numId w:val="4"/>
        </w:numPr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i/>
          <w:iCs/>
          <w:lang w:eastAsia="ru-RU" w:bidi="ru-RU"/>
        </w:rPr>
        <w:t>Кишечные инфекции.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left="284" w:firstLine="0"/>
        <w:contextualSpacing/>
        <w:jc w:val="both"/>
      </w:pP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b/>
          <w:bCs/>
          <w:lang w:eastAsia="ru-RU" w:bidi="ru-RU"/>
        </w:rPr>
        <w:t>Источники возбудителей</w:t>
      </w:r>
      <w:r w:rsidRPr="00B25EF1">
        <w:rPr>
          <w:rStyle w:val="af0"/>
        </w:rPr>
        <w:t xml:space="preserve"> ИСМП</w:t>
      </w:r>
    </w:p>
    <w:p w:rsidR="00B25EF1" w:rsidRPr="00B25EF1" w:rsidRDefault="00B25EF1" w:rsidP="003F5771">
      <w:pPr>
        <w:pStyle w:val="24"/>
        <w:numPr>
          <w:ilvl w:val="0"/>
          <w:numId w:val="6"/>
        </w:numPr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i/>
          <w:iCs/>
          <w:lang w:eastAsia="ru-RU" w:bidi="ru-RU"/>
        </w:rPr>
        <w:t>Пациенты: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а) больные явной, латентной или атипичной формами инфекционного процесса;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б) находящиеся в момент поступления в ЛПУ в инкубационном периоде;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 xml:space="preserve">в) </w:t>
      </w:r>
      <w:proofErr w:type="spellStart"/>
      <w:r w:rsidRPr="00B25EF1">
        <w:rPr>
          <w:lang w:eastAsia="ru-RU" w:bidi="ru-RU"/>
        </w:rPr>
        <w:t>бактерионосители</w:t>
      </w:r>
      <w:proofErr w:type="spellEnd"/>
      <w:r w:rsidRPr="00B25EF1">
        <w:rPr>
          <w:lang w:eastAsia="ru-RU" w:bidi="ru-RU"/>
        </w:rPr>
        <w:t>.</w:t>
      </w:r>
    </w:p>
    <w:p w:rsidR="00B25EF1" w:rsidRPr="00B25EF1" w:rsidRDefault="00B25EF1" w:rsidP="003F5771">
      <w:pPr>
        <w:pStyle w:val="24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i/>
          <w:iCs/>
          <w:lang w:eastAsia="ru-RU" w:bidi="ru-RU"/>
        </w:rPr>
        <w:t>Матери, госпитализированные с детьми: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а) больные латентной (неявной) формой инфекционного процесса;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б) находящиеся, в момент поступления в ЛПУ, в инкубационном периоде;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 xml:space="preserve">в) </w:t>
      </w:r>
      <w:proofErr w:type="spellStart"/>
      <w:r w:rsidRPr="00B25EF1">
        <w:rPr>
          <w:lang w:eastAsia="ru-RU" w:bidi="ru-RU"/>
        </w:rPr>
        <w:t>бактерионосители</w:t>
      </w:r>
      <w:proofErr w:type="spellEnd"/>
      <w:r w:rsidRPr="00B25EF1">
        <w:rPr>
          <w:lang w:eastAsia="ru-RU" w:bidi="ru-RU"/>
        </w:rPr>
        <w:t>.</w:t>
      </w:r>
    </w:p>
    <w:p w:rsidR="00B25EF1" w:rsidRPr="00B25EF1" w:rsidRDefault="00B25EF1" w:rsidP="003F5771">
      <w:pPr>
        <w:pStyle w:val="24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i/>
          <w:iCs/>
          <w:lang w:eastAsia="ru-RU" w:bidi="ru-RU"/>
        </w:rPr>
        <w:t>Медицинский персонал: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а) больные в легкой, латентной форме инфекционного процесса;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 xml:space="preserve">б) </w:t>
      </w:r>
      <w:proofErr w:type="spellStart"/>
      <w:r w:rsidRPr="00B25EF1">
        <w:rPr>
          <w:lang w:eastAsia="ru-RU" w:bidi="ru-RU"/>
        </w:rPr>
        <w:t>бактерионосители</w:t>
      </w:r>
      <w:proofErr w:type="spellEnd"/>
      <w:r w:rsidRPr="00B25EF1">
        <w:rPr>
          <w:lang w:eastAsia="ru-RU" w:bidi="ru-RU"/>
        </w:rPr>
        <w:t>.</w:t>
      </w:r>
    </w:p>
    <w:p w:rsidR="00B25EF1" w:rsidRPr="00B25EF1" w:rsidRDefault="00B25EF1" w:rsidP="003F5771">
      <w:pPr>
        <w:pStyle w:val="24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i/>
          <w:iCs/>
          <w:lang w:eastAsia="ru-RU" w:bidi="ru-RU"/>
        </w:rPr>
        <w:t>Посетители: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а) больные в легкой, латентной форме инфекционного процесса;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  <w:rPr>
          <w:lang w:eastAsia="ru-RU" w:bidi="ru-RU"/>
        </w:rPr>
      </w:pPr>
      <w:r w:rsidRPr="00B25EF1">
        <w:rPr>
          <w:lang w:eastAsia="ru-RU" w:bidi="ru-RU"/>
        </w:rPr>
        <w:t xml:space="preserve">б) </w:t>
      </w:r>
      <w:proofErr w:type="spellStart"/>
      <w:r w:rsidRPr="00B25EF1">
        <w:rPr>
          <w:lang w:eastAsia="ru-RU" w:bidi="ru-RU"/>
        </w:rPr>
        <w:t>бактерионосители</w:t>
      </w:r>
      <w:proofErr w:type="spellEnd"/>
      <w:r w:rsidRPr="00B25EF1">
        <w:rPr>
          <w:lang w:eastAsia="ru-RU" w:bidi="ru-RU"/>
        </w:rPr>
        <w:t>.</w:t>
      </w:r>
    </w:p>
    <w:p w:rsidR="00B25EF1" w:rsidRPr="00B25EF1" w:rsidRDefault="00B25EF1" w:rsidP="00B25EF1">
      <w:pPr>
        <w:pStyle w:val="24"/>
        <w:shd w:val="clear" w:color="auto" w:fill="auto"/>
        <w:tabs>
          <w:tab w:val="left" w:pos="567"/>
        </w:tabs>
        <w:spacing w:line="240" w:lineRule="auto"/>
        <w:ind w:firstLine="284"/>
        <w:contextualSpacing/>
        <w:jc w:val="both"/>
      </w:pP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b/>
          <w:bCs/>
          <w:lang w:eastAsia="ru-RU" w:bidi="ru-RU"/>
        </w:rPr>
        <w:t xml:space="preserve">Факторы, способствующие увеличению распространенности </w:t>
      </w:r>
      <w:r w:rsidRPr="00B25EF1">
        <w:rPr>
          <w:rStyle w:val="af0"/>
        </w:rPr>
        <w:t>ИСМП:</w:t>
      </w:r>
      <w:r w:rsidRPr="00B25EF1">
        <w:rPr>
          <w:b/>
          <w:bCs/>
          <w:lang w:eastAsia="ru-RU" w:bidi="ru-RU"/>
        </w:rPr>
        <w:t xml:space="preserve"> </w:t>
      </w:r>
    </w:p>
    <w:p w:rsidR="00B25EF1" w:rsidRPr="00B25EF1" w:rsidRDefault="00B25EF1" w:rsidP="003F5771">
      <w:pPr>
        <w:pStyle w:val="24"/>
        <w:numPr>
          <w:ilvl w:val="0"/>
          <w:numId w:val="9"/>
        </w:numPr>
        <w:spacing w:line="240" w:lineRule="auto"/>
        <w:contextualSpacing/>
        <w:jc w:val="both"/>
        <w:rPr>
          <w:iCs/>
          <w:lang w:eastAsia="ru-RU" w:bidi="ru-RU"/>
        </w:rPr>
      </w:pPr>
      <w:r w:rsidRPr="00B25EF1">
        <w:rPr>
          <w:iCs/>
          <w:lang w:eastAsia="ru-RU" w:bidi="ru-RU"/>
        </w:rPr>
        <w:t>Снижение сопротивляемости и ослабление организма под влиянием:</w:t>
      </w:r>
    </w:p>
    <w:p w:rsidR="00B25EF1" w:rsidRPr="00B25EF1" w:rsidRDefault="00B25EF1" w:rsidP="00B25EF1">
      <w:pPr>
        <w:pStyle w:val="24"/>
        <w:spacing w:line="240" w:lineRule="auto"/>
        <w:ind w:firstLine="284"/>
        <w:contextualSpacing/>
        <w:jc w:val="both"/>
        <w:rPr>
          <w:iCs/>
          <w:lang w:eastAsia="ru-RU" w:bidi="ru-RU"/>
        </w:rPr>
      </w:pPr>
      <w:r w:rsidRPr="00B25EF1">
        <w:rPr>
          <w:iCs/>
          <w:lang w:eastAsia="ru-RU" w:bidi="ru-RU"/>
        </w:rPr>
        <w:t>А) неблагоприятной окружающей среды, неправильного образа жизни и питания;</w:t>
      </w:r>
    </w:p>
    <w:p w:rsidR="00B25EF1" w:rsidRPr="00B25EF1" w:rsidRDefault="00B25EF1" w:rsidP="00B25EF1">
      <w:pPr>
        <w:pStyle w:val="24"/>
        <w:spacing w:line="240" w:lineRule="auto"/>
        <w:ind w:firstLine="284"/>
        <w:contextualSpacing/>
        <w:jc w:val="both"/>
        <w:rPr>
          <w:iCs/>
          <w:lang w:eastAsia="ru-RU" w:bidi="ru-RU"/>
        </w:rPr>
      </w:pPr>
      <w:r w:rsidRPr="00B25EF1">
        <w:rPr>
          <w:iCs/>
          <w:lang w:eastAsia="ru-RU" w:bidi="ru-RU"/>
        </w:rPr>
        <w:t>Б) увеличение объема и сложности медицинских вмешательств, повреждающих или проникающих в ткани;</w:t>
      </w:r>
    </w:p>
    <w:p w:rsidR="00B25EF1" w:rsidRPr="00B25EF1" w:rsidRDefault="00B25EF1" w:rsidP="00B25EF1">
      <w:pPr>
        <w:pStyle w:val="24"/>
        <w:spacing w:line="240" w:lineRule="auto"/>
        <w:ind w:firstLine="284"/>
        <w:contextualSpacing/>
        <w:jc w:val="both"/>
        <w:rPr>
          <w:iCs/>
          <w:lang w:eastAsia="ru-RU" w:bidi="ru-RU"/>
        </w:rPr>
      </w:pPr>
      <w:r w:rsidRPr="00B25EF1">
        <w:rPr>
          <w:iCs/>
          <w:lang w:eastAsia="ru-RU" w:bidi="ru-RU"/>
        </w:rPr>
        <w:t>В) использование лекарственных средств, снижающих иммунитет (иммунодепрессанты, антибиотики) и др.</w:t>
      </w:r>
    </w:p>
    <w:p w:rsidR="00B25EF1" w:rsidRPr="00B25EF1" w:rsidRDefault="00B25EF1" w:rsidP="00B25EF1">
      <w:pPr>
        <w:pStyle w:val="24"/>
        <w:spacing w:line="240" w:lineRule="auto"/>
        <w:ind w:firstLine="284"/>
        <w:contextualSpacing/>
        <w:jc w:val="both"/>
        <w:rPr>
          <w:iCs/>
          <w:lang w:eastAsia="ru-RU" w:bidi="ru-RU"/>
        </w:rPr>
      </w:pPr>
      <w:r w:rsidRPr="00B25EF1">
        <w:rPr>
          <w:iCs/>
          <w:lang w:eastAsia="ru-RU" w:bidi="ru-RU"/>
        </w:rPr>
        <w:t>2. появление микроорганизмов устойчивых к антибиотикам, дезинфицирующим растворам, УФО - облучению;</w:t>
      </w:r>
    </w:p>
    <w:p w:rsidR="00B25EF1" w:rsidRPr="00B25EF1" w:rsidRDefault="00B25EF1" w:rsidP="00B25EF1">
      <w:pPr>
        <w:pStyle w:val="24"/>
        <w:spacing w:line="240" w:lineRule="auto"/>
        <w:ind w:firstLine="284"/>
        <w:contextualSpacing/>
        <w:jc w:val="both"/>
        <w:rPr>
          <w:iCs/>
          <w:lang w:eastAsia="ru-RU" w:bidi="ru-RU"/>
        </w:rPr>
      </w:pPr>
      <w:r w:rsidRPr="00B25EF1">
        <w:rPr>
          <w:iCs/>
          <w:lang w:eastAsia="ru-RU" w:bidi="ru-RU"/>
        </w:rPr>
        <w:t xml:space="preserve">3. изменение в структуре больных: увеличение среди пациентов пожилых </w:t>
      </w:r>
      <w:r w:rsidRPr="00B25EF1">
        <w:rPr>
          <w:iCs/>
          <w:lang w:eastAsia="ru-RU" w:bidi="ru-RU"/>
        </w:rPr>
        <w:lastRenderedPageBreak/>
        <w:t>лиц, ослабленных детей, больных с хроническими заболеваниями, с несколькими заболеваниями;</w:t>
      </w:r>
    </w:p>
    <w:p w:rsidR="00B25EF1" w:rsidRPr="00B25EF1" w:rsidRDefault="00B25EF1" w:rsidP="00B25EF1">
      <w:pPr>
        <w:pStyle w:val="24"/>
        <w:spacing w:line="240" w:lineRule="auto"/>
        <w:ind w:firstLine="284"/>
        <w:contextualSpacing/>
        <w:jc w:val="both"/>
        <w:rPr>
          <w:iCs/>
          <w:lang w:eastAsia="ru-RU" w:bidi="ru-RU"/>
        </w:rPr>
      </w:pPr>
      <w:r w:rsidRPr="00B25EF1">
        <w:rPr>
          <w:iCs/>
          <w:lang w:eastAsia="ru-RU" w:bidi="ru-RU"/>
        </w:rPr>
        <w:t>4. особенности больничных условий: неправильная планировка ЛПО, появление больших больничных комплексов, устаревшее оснащение, скученность (за счет сокращения коек).</w:t>
      </w:r>
    </w:p>
    <w:p w:rsidR="00B25EF1" w:rsidRPr="00B25EF1" w:rsidRDefault="00B25EF1" w:rsidP="00B25EF1">
      <w:pPr>
        <w:pStyle w:val="24"/>
        <w:spacing w:line="240" w:lineRule="auto"/>
        <w:ind w:firstLine="284"/>
        <w:contextualSpacing/>
        <w:jc w:val="both"/>
        <w:rPr>
          <w:iCs/>
          <w:lang w:eastAsia="ru-RU" w:bidi="ru-RU"/>
        </w:rPr>
      </w:pPr>
      <w:r w:rsidRPr="00B25EF1">
        <w:rPr>
          <w:iCs/>
          <w:lang w:eastAsia="ru-RU" w:bidi="ru-RU"/>
        </w:rPr>
        <w:t>5. невыполнение или недостаточное выполнение медперсонала правил инфекционной безопасности (личной гигиены, асептики и антисептики, уборки помещений, обеззараживания инструментов, обработки рук медперсонала и т.д.).</w:t>
      </w:r>
    </w:p>
    <w:p w:rsidR="00B25EF1" w:rsidRPr="00B25EF1" w:rsidRDefault="00B25EF1" w:rsidP="00B25EF1">
      <w:pPr>
        <w:pStyle w:val="24"/>
        <w:spacing w:line="240" w:lineRule="auto"/>
        <w:ind w:firstLine="284"/>
        <w:contextualSpacing/>
        <w:jc w:val="both"/>
        <w:rPr>
          <w:iCs/>
          <w:lang w:eastAsia="ru-RU" w:bidi="ru-RU"/>
        </w:rPr>
      </w:pP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rPr>
          <w:b/>
          <w:bCs/>
          <w:lang w:eastAsia="ru-RU" w:bidi="ru-RU"/>
        </w:rPr>
        <w:t xml:space="preserve">Группы риска развития </w:t>
      </w:r>
      <w:r w:rsidRPr="00B25EF1">
        <w:rPr>
          <w:rStyle w:val="af0"/>
        </w:rPr>
        <w:t>ИСМП</w:t>
      </w:r>
      <w:r w:rsidRPr="00B25EF1">
        <w:rPr>
          <w:b/>
          <w:bCs/>
          <w:lang w:eastAsia="ru-RU" w:bidi="ru-RU"/>
        </w:rPr>
        <w:t>.</w:t>
      </w:r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Пациенты пожилого и старческого возраста</w:t>
      </w:r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Новорожденные</w:t>
      </w:r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Недоношенные дети</w:t>
      </w:r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Беременные и роженицы, особенно с патологией беременности и тяжелыми родами</w:t>
      </w:r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proofErr w:type="gramStart"/>
      <w:r w:rsidRPr="00B25EF1">
        <w:rPr>
          <w:lang w:eastAsia="ru-RU" w:bidi="ru-RU"/>
        </w:rPr>
        <w:t>Пациенты со сниженным иммунитетом: пациенты, имеющие несколько заболеваний, пациенты с хроническим заболеваниями, пациенты с ожогами, пациенты получающие антибиотики и препараты, снижающие иммунитет (химиотерапия).</w:t>
      </w:r>
      <w:proofErr w:type="gramEnd"/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Пациенты, которым часто и много назначают манипуляций с проникновением в ткани</w:t>
      </w:r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Пациенты с длительным сроком пребывания в больнице (более 20 дней)</w:t>
      </w:r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Пациенты, принимающие лучевую и химиотерапию</w:t>
      </w:r>
    </w:p>
    <w:p w:rsidR="00B25EF1" w:rsidRPr="00B25EF1" w:rsidRDefault="00B25EF1" w:rsidP="003F5771">
      <w:pPr>
        <w:pStyle w:val="24"/>
        <w:numPr>
          <w:ilvl w:val="0"/>
          <w:numId w:val="8"/>
        </w:numPr>
        <w:shd w:val="clear" w:color="auto" w:fill="auto"/>
        <w:tabs>
          <w:tab w:val="left" w:pos="725"/>
        </w:tabs>
        <w:spacing w:line="240" w:lineRule="auto"/>
        <w:ind w:firstLine="284"/>
        <w:contextualSpacing/>
        <w:jc w:val="both"/>
      </w:pPr>
      <w:r w:rsidRPr="00B25EF1">
        <w:rPr>
          <w:lang w:eastAsia="ru-RU" w:bidi="ru-RU"/>
        </w:rPr>
        <w:t>Медработники, не соблюдающие правила инфекционной безопасности.</w:t>
      </w:r>
    </w:p>
    <w:p w:rsidR="00B25EF1" w:rsidRPr="00B25EF1" w:rsidRDefault="00B25EF1" w:rsidP="00B25EF1">
      <w:pPr>
        <w:pStyle w:val="af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Одной из мер контроля ИСМП, наряду с гигиеной рук медицинских работников и рациональной антибиотикотерапией, являются дезинфекционные мероприятия, осуществляемые каждой медицинской организацией на постоянной основе. Вместе с тем клинико-эпидемиологические подходы к выбору средств и режимов дезинфекции объектов больничной среды нуждаются в дополнительной проработке и адаптации в каждой медицинской организации.</w:t>
      </w:r>
    </w:p>
    <w:p w:rsidR="00FD7BED" w:rsidRPr="00B25EF1" w:rsidRDefault="00FD7BED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Асептика</w:t>
      </w:r>
      <w:r w:rsidRPr="00B25EF1">
        <w:rPr>
          <w:sz w:val="28"/>
          <w:szCs w:val="28"/>
        </w:rPr>
        <w:t> – предупреждение попадания микробов в организм.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Антисептика</w:t>
      </w:r>
      <w:r w:rsidRPr="00B25EF1">
        <w:rPr>
          <w:sz w:val="28"/>
          <w:szCs w:val="28"/>
        </w:rPr>
        <w:t> – уничтожение микробов.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Патогенность</w:t>
      </w:r>
      <w:r w:rsidRPr="00B25EF1">
        <w:rPr>
          <w:sz w:val="28"/>
          <w:szCs w:val="28"/>
        </w:rPr>
        <w:t> – потенциальная способность некоторых видов микроорганизмов вызывать инфекционный процесс.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Дезинфекция</w:t>
      </w:r>
      <w:r w:rsidRPr="00B25EF1">
        <w:rPr>
          <w:sz w:val="28"/>
          <w:szCs w:val="28"/>
        </w:rPr>
        <w:t> – процесс, уменьшающий количество патогенных микроорганизмов (кроме бактериальных спор) находящихся на живом организме или коже, количество которых для здоровья неопасно.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Стерилизация</w:t>
      </w:r>
      <w:r w:rsidRPr="00B25EF1">
        <w:rPr>
          <w:sz w:val="28"/>
          <w:szCs w:val="28"/>
        </w:rPr>
        <w:t> – процесс уничтожения всех микроорганизмов, включая бактериальные споры.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lastRenderedPageBreak/>
        <w:t>Инвазивные процедуры</w:t>
      </w:r>
      <w:r w:rsidRPr="00B25EF1">
        <w:rPr>
          <w:sz w:val="28"/>
          <w:szCs w:val="28"/>
        </w:rPr>
        <w:t> – манипуляции, при которых нарушается целостность тканей, сосудов, полости.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Экспозиционная выдержка</w:t>
      </w:r>
      <w:r w:rsidRPr="00B25EF1">
        <w:rPr>
          <w:sz w:val="28"/>
          <w:szCs w:val="28"/>
        </w:rPr>
        <w:t> – промежуток времени для наступления дезинфекции (стерилизации).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Дератизация</w:t>
      </w:r>
      <w:r w:rsidRPr="00B25EF1">
        <w:rPr>
          <w:sz w:val="28"/>
          <w:szCs w:val="28"/>
        </w:rPr>
        <w:t> – уничтожение грызунов.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Дезинсекция</w:t>
      </w:r>
      <w:r w:rsidRPr="00B25EF1">
        <w:rPr>
          <w:sz w:val="28"/>
          <w:szCs w:val="28"/>
        </w:rPr>
        <w:t> – уничтожение насекомых.</w:t>
      </w:r>
    </w:p>
    <w:p w:rsidR="00B25EF1" w:rsidRPr="00B25EF1" w:rsidRDefault="00B25EF1" w:rsidP="00B25EF1">
      <w:pPr>
        <w:pStyle w:val="af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5EF1" w:rsidRPr="00B25EF1" w:rsidRDefault="00B25EF1" w:rsidP="00FD7BED">
      <w:pPr>
        <w:pStyle w:val="af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F1">
        <w:rPr>
          <w:rFonts w:ascii="Times New Roman" w:hAnsi="Times New Roman" w:cs="Times New Roman"/>
          <w:b/>
          <w:sz w:val="28"/>
          <w:szCs w:val="28"/>
        </w:rPr>
        <w:t>Нормативные документы: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3.3686-21 «Санитарно-эпидемиологические требования по профилактике инфекционных болезней»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МЗ СССР от 12.07 89 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408</w:t>
      </w: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мерах по снижению заболеваемости вирусными гепатитами в стране»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МЗРФ № 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720</w:t>
      </w: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31.07.78 «Об улучшении медицинской помощи больным с гнойными хирургическими заболеваниями и усилении мероприятий по борьбе с ИСМП»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МЗ СССР от 23. 03.76 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288 «</w:t>
      </w: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Санитарно-противоэпидемический режим больниц»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МЗРФ от 16. 08. 94. 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170</w:t>
      </w: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мерах по совершенствованию профилактики и лечения ВИЧ – инфекции в РФ»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Минздрава СССР от 26. 11. 98 г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№ 342</w:t>
      </w: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усилении мероприятий по профилактике эпидемического сыпного тифа и борьбе с </w:t>
      </w:r>
      <w:hyperlink r:id="rId9" w:history="1">
        <w:r w:rsidRPr="00B25EF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педикулезом</w:t>
        </w:r>
      </w:hyperlink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МЗ РФ 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345</w:t>
      </w: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 11. 97 «О совершенствовании мероприятий по профилактике внутрибольничных инфекций в акушерских стационарах»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МЗ РБ от 20. 04.01. 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249</w:t>
      </w: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 «Об оказании специализированной помощи </w:t>
      </w:r>
      <w:hyperlink r:id="rId10" w:history="1">
        <w:proofErr w:type="gramStart"/>
        <w:r w:rsidRPr="00B25EF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ВИЧ-инфицированным</w:t>
        </w:r>
        <w:proofErr w:type="gramEnd"/>
      </w:hyperlink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№52 – ФЗ от 30.03.99 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«О санитарно-эпидемиологическом благополучии населения»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ФЗ № </w:t>
      </w:r>
      <w:r w:rsidRPr="00B25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323</w:t>
      </w: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21.11.2011 г. Об основах охраны здоровья граждан в РФ</w:t>
      </w:r>
    </w:p>
    <w:p w:rsidR="00B25EF1" w:rsidRPr="00B25EF1" w:rsidRDefault="00B25EF1" w:rsidP="003F5771">
      <w:pPr>
        <w:pStyle w:val="af"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МЗ РФ № 770 «О введении отраслевого стандарта 42 – 21- 2 -85 стерилизация, </w:t>
      </w:r>
      <w:hyperlink r:id="rId11" w:history="1">
        <w:r w:rsidRPr="00B25EF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дезинфекция</w:t>
        </w:r>
      </w:hyperlink>
      <w:r w:rsidRPr="00B2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изделий медицинского назначения» </w:t>
      </w:r>
      <w:r w:rsidRPr="00B25E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(инструкция к </w:t>
      </w:r>
      <w:proofErr w:type="spellStart"/>
      <w:r w:rsidRPr="00B25E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дезсредству</w:t>
      </w:r>
      <w:proofErr w:type="spellEnd"/>
      <w:r w:rsidRPr="00B25E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FD7BED" w:rsidRDefault="00B25EF1" w:rsidP="00FD7BED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center"/>
        <w:rPr>
          <w:sz w:val="28"/>
          <w:szCs w:val="28"/>
        </w:rPr>
      </w:pPr>
      <w:r w:rsidRPr="00B25EF1">
        <w:rPr>
          <w:b/>
          <w:sz w:val="28"/>
          <w:szCs w:val="28"/>
        </w:rPr>
        <w:t>Механизмы и пути передачи инфекции в ЛПУ</w:t>
      </w:r>
    </w:p>
    <w:p w:rsidR="00B25EF1" w:rsidRPr="00B25EF1" w:rsidRDefault="00FD7BED" w:rsidP="00FD7BED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25EF1" w:rsidRPr="00B25EF1">
        <w:rPr>
          <w:sz w:val="28"/>
          <w:szCs w:val="28"/>
        </w:rPr>
        <w:t>ависят от особенностей конкретного возбудителя заболевания, условий, в которых находится пациент или медперсонал.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1. Аэрогенный (аэрозольный) механизм</w:t>
      </w:r>
      <w:r w:rsidRPr="00B25EF1">
        <w:rPr>
          <w:sz w:val="28"/>
          <w:szCs w:val="28"/>
        </w:rPr>
        <w:t xml:space="preserve"> может осуществляться двумя путями: </w:t>
      </w:r>
      <w:r w:rsidRPr="00B25EF1">
        <w:rPr>
          <w:sz w:val="28"/>
          <w:szCs w:val="28"/>
          <w:u w:val="single"/>
        </w:rPr>
        <w:t>воздушно-капельным</w:t>
      </w:r>
      <w:r w:rsidRPr="00B25EF1">
        <w:rPr>
          <w:sz w:val="28"/>
          <w:szCs w:val="28"/>
        </w:rPr>
        <w:t xml:space="preserve"> и </w:t>
      </w:r>
      <w:r w:rsidRPr="00B25EF1">
        <w:rPr>
          <w:sz w:val="28"/>
          <w:szCs w:val="28"/>
          <w:u w:val="single"/>
        </w:rPr>
        <w:t>воздушно-пылевым</w:t>
      </w:r>
      <w:r w:rsidRPr="00B25EF1">
        <w:rPr>
          <w:sz w:val="28"/>
          <w:szCs w:val="28"/>
        </w:rPr>
        <w:t xml:space="preserve">. Реализуется при условиях - концентрация в стационарах большого числа пациентов и персонала, возможные дефекты вентиляционной системы, работа кондиционеров, несоблюдение правил поведения пациентов с кашлем, отсутствие средств защиты дыхательных путей. Такими способами могут </w:t>
      </w:r>
      <w:r w:rsidRPr="00B25EF1">
        <w:rPr>
          <w:sz w:val="28"/>
          <w:szCs w:val="28"/>
        </w:rPr>
        <w:lastRenderedPageBreak/>
        <w:t>передаваться практически все заболевания дыхательных путей, например, грипп, ОРВИ, туберкулез.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>2. Фекально-оральный</w:t>
      </w:r>
      <w:r w:rsidRPr="00B25EF1">
        <w:rPr>
          <w:sz w:val="28"/>
          <w:szCs w:val="28"/>
        </w:rPr>
        <w:t> механизм передачи может осуществляться тремя путями: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 </w:t>
      </w:r>
      <w:proofErr w:type="gramStart"/>
      <w:r w:rsidRPr="00B25EF1">
        <w:rPr>
          <w:rStyle w:val="af0"/>
          <w:b w:val="0"/>
          <w:sz w:val="28"/>
          <w:szCs w:val="28"/>
          <w:u w:val="single"/>
        </w:rPr>
        <w:t>контактно-бытовым</w:t>
      </w:r>
      <w:proofErr w:type="gramEnd"/>
      <w:r w:rsidRPr="00B25EF1">
        <w:rPr>
          <w:sz w:val="28"/>
          <w:szCs w:val="28"/>
        </w:rPr>
        <w:t>, который реализуется через руки медперсонала и пациентов, белье, предметы ухода, медицинские инструменты и аппаратуру.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 </w:t>
      </w:r>
      <w:proofErr w:type="gramStart"/>
      <w:r w:rsidRPr="00B25EF1">
        <w:rPr>
          <w:rStyle w:val="af0"/>
          <w:b w:val="0"/>
          <w:sz w:val="28"/>
          <w:szCs w:val="28"/>
          <w:u w:val="single"/>
        </w:rPr>
        <w:t>а</w:t>
      </w:r>
      <w:proofErr w:type="gramEnd"/>
      <w:r w:rsidRPr="00B25EF1">
        <w:rPr>
          <w:rStyle w:val="af0"/>
          <w:b w:val="0"/>
          <w:sz w:val="28"/>
          <w:szCs w:val="28"/>
          <w:u w:val="single"/>
        </w:rPr>
        <w:t>лиментарным (пищевым)</w:t>
      </w:r>
      <w:r w:rsidRPr="00B25EF1">
        <w:rPr>
          <w:rStyle w:val="af0"/>
          <w:sz w:val="28"/>
          <w:szCs w:val="28"/>
        </w:rPr>
        <w:t xml:space="preserve"> - </w:t>
      </w:r>
      <w:r w:rsidRPr="00B25EF1">
        <w:rPr>
          <w:sz w:val="28"/>
          <w:szCs w:val="28"/>
        </w:rPr>
        <w:t>при нарушении режима работы технологического оборудования пищеблока ЛПУ, технологии приготовления пищи, условий хранения и раздачи продуктов питания, мытья посуды, работы канализации, наличия источника инфекции среди работников пищеблока;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 </w:t>
      </w:r>
      <w:r w:rsidRPr="00B25EF1">
        <w:rPr>
          <w:rStyle w:val="af0"/>
          <w:b w:val="0"/>
          <w:sz w:val="28"/>
          <w:szCs w:val="28"/>
          <w:u w:val="single"/>
        </w:rPr>
        <w:t>водным путем</w:t>
      </w:r>
      <w:r w:rsidRPr="00B25EF1">
        <w:rPr>
          <w:sz w:val="28"/>
          <w:szCs w:val="28"/>
        </w:rPr>
        <w:t> может осуществляться при попадании возбудителей в воду, например, при выходе из строя канализационной системы.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proofErr w:type="gramStart"/>
      <w:r w:rsidRPr="00B25EF1">
        <w:rPr>
          <w:sz w:val="28"/>
          <w:szCs w:val="28"/>
        </w:rPr>
        <w:t xml:space="preserve">Этот механизм передачи характерен для острых кишечных инфекций (пищевые </w:t>
      </w:r>
      <w:proofErr w:type="spellStart"/>
      <w:r w:rsidRPr="00B25EF1">
        <w:rPr>
          <w:sz w:val="28"/>
          <w:szCs w:val="28"/>
        </w:rPr>
        <w:t>токсикоинфекции</w:t>
      </w:r>
      <w:proofErr w:type="spellEnd"/>
      <w:r w:rsidRPr="00B25EF1">
        <w:rPr>
          <w:sz w:val="28"/>
          <w:szCs w:val="28"/>
        </w:rPr>
        <w:t>, дизентерия, сальмонеллез), гепатита А.</w:t>
      </w:r>
      <w:proofErr w:type="gramEnd"/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 xml:space="preserve">3. Контактный </w:t>
      </w:r>
      <w:r w:rsidRPr="00B25EF1">
        <w:rPr>
          <w:sz w:val="28"/>
          <w:szCs w:val="28"/>
        </w:rPr>
        <w:t>механизм чаще всего осуществляется при контактно-бытовом пути передачи, когда персонал становится механическим переносчиком возбудителя от одного пациента к другому на своих руках, инструментах, аппаратуре. Так передаются возбудители различных нагноительных заболеваний: стафилококки, стрептококки, синегнойная палочка.</w:t>
      </w:r>
    </w:p>
    <w:p w:rsidR="00B25EF1" w:rsidRPr="00B25EF1" w:rsidRDefault="00B25EF1" w:rsidP="00B25EF1">
      <w:pPr>
        <w:ind w:firstLine="284"/>
        <w:contextualSpacing/>
        <w:jc w:val="both"/>
        <w:rPr>
          <w:szCs w:val="28"/>
          <w:shd w:val="clear" w:color="auto" w:fill="FFFFFF"/>
        </w:rPr>
      </w:pPr>
      <w:r w:rsidRPr="00B25EF1">
        <w:rPr>
          <w:b/>
          <w:szCs w:val="28"/>
          <w:shd w:val="clear" w:color="auto" w:fill="FFFFFF"/>
        </w:rPr>
        <w:t xml:space="preserve">4. </w:t>
      </w:r>
      <w:proofErr w:type="spellStart"/>
      <w:r w:rsidRPr="00B25EF1">
        <w:rPr>
          <w:b/>
          <w:szCs w:val="28"/>
          <w:shd w:val="clear" w:color="auto" w:fill="FFFFFF"/>
        </w:rPr>
        <w:t>Артифициальный</w:t>
      </w:r>
      <w:proofErr w:type="spellEnd"/>
      <w:r w:rsidRPr="00B25EF1">
        <w:rPr>
          <w:b/>
          <w:szCs w:val="28"/>
          <w:shd w:val="clear" w:color="auto" w:fill="FFFFFF"/>
        </w:rPr>
        <w:t xml:space="preserve"> путь передачи инфекции</w:t>
      </w:r>
      <w:r w:rsidRPr="00B25EF1">
        <w:rPr>
          <w:szCs w:val="28"/>
          <w:shd w:val="clear" w:color="auto" w:fill="FFFFFF"/>
        </w:rPr>
        <w:t xml:space="preserve"> — это искусственное заражение, при котором распространение инфекционного агента происходят в результате ятрогенной (неправильных) деятельности человека</w:t>
      </w:r>
      <w:proofErr w:type="gramStart"/>
      <w:r w:rsidRPr="00B25EF1">
        <w:rPr>
          <w:szCs w:val="28"/>
          <w:shd w:val="clear" w:color="auto" w:fill="FFFFFF"/>
        </w:rPr>
        <w:t>.</w:t>
      </w:r>
      <w:proofErr w:type="gramEnd"/>
      <w:r w:rsidRPr="00B25EF1">
        <w:rPr>
          <w:szCs w:val="28"/>
          <w:shd w:val="clear" w:color="auto" w:fill="FFFFFF"/>
        </w:rPr>
        <w:t xml:space="preserve"> </w:t>
      </w:r>
      <w:proofErr w:type="gramStart"/>
      <w:r w:rsidRPr="00B25EF1">
        <w:rPr>
          <w:szCs w:val="28"/>
          <w:shd w:val="clear" w:color="auto" w:fill="FFFFFF"/>
        </w:rPr>
        <w:t>н</w:t>
      </w:r>
      <w:proofErr w:type="gramEnd"/>
      <w:r w:rsidRPr="00B25EF1">
        <w:rPr>
          <w:szCs w:val="28"/>
          <w:shd w:val="clear" w:color="auto" w:fill="FFFFFF"/>
        </w:rPr>
        <w:t>апример заражение </w:t>
      </w:r>
      <w:hyperlink r:id="rId12" w:tgtFrame="_blank" w:history="1">
        <w:r w:rsidRPr="00B25EF1">
          <w:rPr>
            <w:rStyle w:val="af1"/>
            <w:color w:val="auto"/>
            <w:szCs w:val="28"/>
            <w:bdr w:val="none" w:sz="0" w:space="0" w:color="auto" w:frame="1"/>
            <w:shd w:val="clear" w:color="auto" w:fill="FFFFFF"/>
          </w:rPr>
          <w:t>ВИЧ-инфекцией</w:t>
        </w:r>
      </w:hyperlink>
      <w:r w:rsidRPr="00B25EF1">
        <w:rPr>
          <w:szCs w:val="28"/>
          <w:shd w:val="clear" w:color="auto" w:fill="FFFFFF"/>
        </w:rPr>
        <w:t xml:space="preserve"> или гепатитом при проведении операций или </w:t>
      </w:r>
      <w:proofErr w:type="spellStart"/>
      <w:r w:rsidRPr="00B25EF1">
        <w:rPr>
          <w:szCs w:val="28"/>
          <w:shd w:val="clear" w:color="auto" w:fill="FFFFFF"/>
        </w:rPr>
        <w:t>гемоплазмотрансфузии</w:t>
      </w:r>
      <w:proofErr w:type="spellEnd"/>
      <w:r w:rsidRPr="00B25EF1">
        <w:rPr>
          <w:szCs w:val="28"/>
          <w:shd w:val="clear" w:color="auto" w:fill="FFFFFF"/>
        </w:rPr>
        <w:t>.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B25EF1">
        <w:rPr>
          <w:rStyle w:val="af0"/>
          <w:sz w:val="28"/>
          <w:szCs w:val="28"/>
        </w:rPr>
        <w:t xml:space="preserve">5. </w:t>
      </w:r>
      <w:proofErr w:type="spellStart"/>
      <w:r w:rsidRPr="00B25EF1">
        <w:rPr>
          <w:rStyle w:val="af0"/>
          <w:sz w:val="28"/>
          <w:szCs w:val="28"/>
        </w:rPr>
        <w:t>Гемоконтактный</w:t>
      </w:r>
      <w:proofErr w:type="spellEnd"/>
      <w:r w:rsidRPr="00B25EF1">
        <w:rPr>
          <w:rStyle w:val="af0"/>
          <w:sz w:val="28"/>
          <w:szCs w:val="28"/>
        </w:rPr>
        <w:t xml:space="preserve"> (парентеральный) </w:t>
      </w:r>
      <w:r w:rsidRPr="00B25EF1">
        <w:rPr>
          <w:sz w:val="28"/>
          <w:szCs w:val="28"/>
        </w:rPr>
        <w:t>механизм инфицирования является одним из ведущих путей распространения ИСМП. Этому способствует стремительное развитие инвазивных методов диагностики и лечения, усложнение и увеличение длительности оперативных вмешательств, трансплантации органов, переливания крови, эндоскопии.</w:t>
      </w:r>
    </w:p>
    <w:p w:rsidR="00B25EF1" w:rsidRPr="00B25EF1" w:rsidRDefault="00B25EF1" w:rsidP="00B25EF1">
      <w:pPr>
        <w:ind w:firstLine="284"/>
        <w:contextualSpacing/>
        <w:jc w:val="both"/>
        <w:rPr>
          <w:szCs w:val="28"/>
          <w:shd w:val="clear" w:color="auto" w:fill="FFFFFF"/>
        </w:rPr>
      </w:pPr>
      <w:r w:rsidRPr="00B25EF1">
        <w:rPr>
          <w:b/>
          <w:szCs w:val="28"/>
          <w:shd w:val="clear" w:color="auto" w:fill="FFFFFF"/>
        </w:rPr>
        <w:t xml:space="preserve">6. </w:t>
      </w:r>
      <w:r w:rsidRPr="00B25EF1">
        <w:rPr>
          <w:b/>
          <w:szCs w:val="28"/>
        </w:rPr>
        <w:t xml:space="preserve">Трансмиссивный </w:t>
      </w:r>
      <w:r w:rsidRPr="00B25EF1">
        <w:rPr>
          <w:szCs w:val="28"/>
        </w:rPr>
        <w:t>путь</w:t>
      </w:r>
      <w:r w:rsidR="00FD7BED">
        <w:rPr>
          <w:szCs w:val="28"/>
        </w:rPr>
        <w:t xml:space="preserve"> </w:t>
      </w:r>
      <w:r w:rsidRPr="00B25EF1">
        <w:rPr>
          <w:szCs w:val="28"/>
        </w:rPr>
        <w:t>— это заражение через насекомых:</w:t>
      </w:r>
    </w:p>
    <w:p w:rsidR="00B25EF1" w:rsidRPr="00B25EF1" w:rsidRDefault="00B25EF1" w:rsidP="003F5771">
      <w:pPr>
        <w:numPr>
          <w:ilvl w:val="0"/>
          <w:numId w:val="10"/>
        </w:numPr>
        <w:shd w:val="clear" w:color="auto" w:fill="FFFFFF"/>
        <w:ind w:left="0" w:firstLine="284"/>
        <w:contextualSpacing/>
        <w:jc w:val="both"/>
        <w:textAlignment w:val="baseline"/>
        <w:rPr>
          <w:szCs w:val="28"/>
        </w:rPr>
      </w:pPr>
      <w:r w:rsidRPr="00B25EF1">
        <w:rPr>
          <w:szCs w:val="28"/>
        </w:rPr>
        <w:t>мух (болезнь Боткина, брюшной тиф, дизентерия, сибирская язва),</w:t>
      </w:r>
    </w:p>
    <w:p w:rsidR="00B25EF1" w:rsidRPr="00B25EF1" w:rsidRDefault="00B25EF1" w:rsidP="003F5771">
      <w:pPr>
        <w:numPr>
          <w:ilvl w:val="0"/>
          <w:numId w:val="10"/>
        </w:numPr>
        <w:shd w:val="clear" w:color="auto" w:fill="FFFFFF"/>
        <w:ind w:left="0" w:firstLine="284"/>
        <w:contextualSpacing/>
        <w:jc w:val="both"/>
        <w:textAlignment w:val="baseline"/>
        <w:rPr>
          <w:szCs w:val="28"/>
        </w:rPr>
      </w:pPr>
      <w:r w:rsidRPr="00B25EF1">
        <w:rPr>
          <w:szCs w:val="28"/>
        </w:rPr>
        <w:t>вшей (сыпной тиф),</w:t>
      </w:r>
    </w:p>
    <w:p w:rsidR="00B25EF1" w:rsidRPr="00B25EF1" w:rsidRDefault="00B25EF1" w:rsidP="003F5771">
      <w:pPr>
        <w:numPr>
          <w:ilvl w:val="0"/>
          <w:numId w:val="10"/>
        </w:numPr>
        <w:shd w:val="clear" w:color="auto" w:fill="FFFFFF"/>
        <w:ind w:left="0" w:firstLine="284"/>
        <w:contextualSpacing/>
        <w:jc w:val="both"/>
        <w:textAlignment w:val="baseline"/>
        <w:rPr>
          <w:szCs w:val="28"/>
        </w:rPr>
      </w:pPr>
      <w:r w:rsidRPr="00B25EF1">
        <w:rPr>
          <w:szCs w:val="28"/>
        </w:rPr>
        <w:t>клопов (возвратный тиф),</w:t>
      </w:r>
    </w:p>
    <w:p w:rsidR="00B25EF1" w:rsidRPr="00B25EF1" w:rsidRDefault="00B25EF1" w:rsidP="003F5771">
      <w:pPr>
        <w:numPr>
          <w:ilvl w:val="0"/>
          <w:numId w:val="10"/>
        </w:numPr>
        <w:shd w:val="clear" w:color="auto" w:fill="FFFFFF"/>
        <w:ind w:left="0" w:firstLine="284"/>
        <w:contextualSpacing/>
        <w:jc w:val="both"/>
        <w:textAlignment w:val="baseline"/>
        <w:rPr>
          <w:szCs w:val="28"/>
        </w:rPr>
      </w:pPr>
      <w:r w:rsidRPr="00B25EF1">
        <w:rPr>
          <w:szCs w:val="28"/>
        </w:rPr>
        <w:t>блох (чума),</w:t>
      </w:r>
    </w:p>
    <w:p w:rsidR="00B25EF1" w:rsidRPr="00B25EF1" w:rsidRDefault="00B25EF1" w:rsidP="003F5771">
      <w:pPr>
        <w:numPr>
          <w:ilvl w:val="0"/>
          <w:numId w:val="10"/>
        </w:numPr>
        <w:shd w:val="clear" w:color="auto" w:fill="FFFFFF"/>
        <w:ind w:left="0" w:firstLine="284"/>
        <w:contextualSpacing/>
        <w:jc w:val="both"/>
        <w:textAlignment w:val="baseline"/>
        <w:rPr>
          <w:szCs w:val="28"/>
        </w:rPr>
      </w:pPr>
      <w:r w:rsidRPr="00B25EF1">
        <w:rPr>
          <w:szCs w:val="28"/>
        </w:rPr>
        <w:t>комаров — анофелес (</w:t>
      </w:r>
      <w:hyperlink r:id="rId13" w:tgtFrame="_blank" w:history="1">
        <w:r w:rsidRPr="00B25EF1">
          <w:rPr>
            <w:szCs w:val="28"/>
          </w:rPr>
          <w:t>тропическая малярия</w:t>
        </w:r>
      </w:hyperlink>
      <w:r w:rsidRPr="00B25EF1">
        <w:rPr>
          <w:szCs w:val="28"/>
        </w:rPr>
        <w:t>).</w:t>
      </w:r>
    </w:p>
    <w:p w:rsidR="00B25EF1" w:rsidRPr="00B25EF1" w:rsidRDefault="00B25EF1" w:rsidP="00B25EF1">
      <w:pPr>
        <w:shd w:val="clear" w:color="auto" w:fill="FFFFFF"/>
        <w:ind w:firstLine="284"/>
        <w:contextualSpacing/>
        <w:jc w:val="both"/>
        <w:textAlignment w:val="baseline"/>
        <w:rPr>
          <w:szCs w:val="28"/>
        </w:rPr>
      </w:pPr>
      <w:r w:rsidRPr="00B25EF1">
        <w:rPr>
          <w:szCs w:val="28"/>
        </w:rPr>
        <w:t>Необходимо уничтожать этих насекомых, не допускать их в жилые помещения и предупреждать соприкосновение мух с водой и пищей.</w:t>
      </w:r>
    </w:p>
    <w:p w:rsidR="00B25EF1" w:rsidRPr="00B25EF1" w:rsidRDefault="00B25EF1" w:rsidP="00B25EF1">
      <w:pPr>
        <w:shd w:val="clear" w:color="auto" w:fill="FFFFFF"/>
        <w:ind w:firstLine="284"/>
        <w:contextualSpacing/>
        <w:jc w:val="both"/>
        <w:textAlignment w:val="baseline"/>
        <w:rPr>
          <w:szCs w:val="28"/>
        </w:rPr>
      </w:pPr>
    </w:p>
    <w:p w:rsidR="00B25EF1" w:rsidRPr="00B25EF1" w:rsidRDefault="00B25EF1" w:rsidP="00B25EF1">
      <w:pPr>
        <w:pStyle w:val="34"/>
        <w:keepNext/>
        <w:keepLines/>
        <w:shd w:val="clear" w:color="auto" w:fill="auto"/>
        <w:spacing w:line="240" w:lineRule="auto"/>
        <w:ind w:firstLine="284"/>
        <w:contextualSpacing/>
        <w:rPr>
          <w:sz w:val="28"/>
          <w:szCs w:val="28"/>
        </w:rPr>
      </w:pPr>
      <w:bookmarkStart w:id="1" w:name="bookmark16"/>
      <w:bookmarkStart w:id="2" w:name="bookmark17"/>
      <w:r w:rsidRPr="00B25EF1">
        <w:rPr>
          <w:sz w:val="28"/>
          <w:szCs w:val="28"/>
          <w:lang w:eastAsia="ru-RU" w:bidi="ru-RU"/>
        </w:rPr>
        <w:t>Организация инфекционного контроля</w:t>
      </w:r>
      <w:bookmarkEnd w:id="1"/>
      <w:bookmarkEnd w:id="2"/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  <w:lang w:eastAsia="ru-RU" w:bidi="ru-RU"/>
        </w:rPr>
      </w:pPr>
      <w:r w:rsidRPr="00B25EF1">
        <w:rPr>
          <w:sz w:val="28"/>
          <w:szCs w:val="28"/>
          <w:lang w:eastAsia="ru-RU" w:bidi="ru-RU"/>
        </w:rPr>
        <w:t xml:space="preserve">Основной целью инфекционного контроля является предупреждение возникновения инфекционных заболеваний у пациентов, получающих медицинскую помощь и медицинских работников. 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b/>
          <w:sz w:val="28"/>
          <w:szCs w:val="28"/>
        </w:rPr>
      </w:pPr>
      <w:r w:rsidRPr="00B25EF1">
        <w:rPr>
          <w:b/>
          <w:sz w:val="28"/>
          <w:szCs w:val="28"/>
          <w:lang w:eastAsia="ru-RU" w:bidi="ru-RU"/>
        </w:rPr>
        <w:lastRenderedPageBreak/>
        <w:t>Инфекционный контроль предусматривает: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spacing w:line="240" w:lineRule="auto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 xml:space="preserve">учет и регистрацию </w:t>
      </w:r>
      <w:r w:rsidRPr="00B25EF1">
        <w:rPr>
          <w:sz w:val="28"/>
          <w:szCs w:val="28"/>
        </w:rPr>
        <w:t>ИСМП</w:t>
      </w:r>
      <w:r w:rsidRPr="00B25EF1">
        <w:rPr>
          <w:sz w:val="28"/>
          <w:szCs w:val="28"/>
          <w:lang w:eastAsia="ru-RU" w:bidi="ru-RU"/>
        </w:rPr>
        <w:t xml:space="preserve">, разбор каждого случая </w:t>
      </w:r>
      <w:r w:rsidRPr="00B25EF1">
        <w:rPr>
          <w:sz w:val="28"/>
          <w:szCs w:val="28"/>
        </w:rPr>
        <w:t>ИСМП</w:t>
      </w:r>
      <w:r w:rsidRPr="00B25EF1">
        <w:rPr>
          <w:sz w:val="28"/>
          <w:szCs w:val="28"/>
          <w:lang w:eastAsia="ru-RU" w:bidi="ru-RU"/>
        </w:rPr>
        <w:t>;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spacing w:line="240" w:lineRule="auto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микробиологическое исследование объектов внешней среды для оценки качества проводимых уборок и дезинфекции;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spacing w:line="240" w:lineRule="auto"/>
        <w:ind w:left="567" w:hanging="283"/>
        <w:contextualSpacing/>
        <w:jc w:val="both"/>
        <w:rPr>
          <w:sz w:val="28"/>
          <w:szCs w:val="28"/>
        </w:rPr>
      </w:pPr>
      <w:proofErr w:type="gramStart"/>
      <w:r w:rsidRPr="00B25EF1">
        <w:rPr>
          <w:sz w:val="28"/>
          <w:szCs w:val="28"/>
          <w:lang w:eastAsia="ru-RU" w:bidi="ru-RU"/>
        </w:rPr>
        <w:t>контроль за</w:t>
      </w:r>
      <w:proofErr w:type="gramEnd"/>
      <w:r w:rsidRPr="00B25EF1">
        <w:rPr>
          <w:sz w:val="28"/>
          <w:szCs w:val="28"/>
          <w:lang w:eastAsia="ru-RU" w:bidi="ru-RU"/>
        </w:rPr>
        <w:t xml:space="preserve"> соблюдением профилактических мероприятий и стерильности, качеством приготовления </w:t>
      </w:r>
      <w:proofErr w:type="spellStart"/>
      <w:r w:rsidRPr="00B25EF1">
        <w:rPr>
          <w:sz w:val="28"/>
          <w:szCs w:val="28"/>
          <w:lang w:eastAsia="ru-RU" w:bidi="ru-RU"/>
        </w:rPr>
        <w:t>дезрастворов</w:t>
      </w:r>
      <w:proofErr w:type="spellEnd"/>
      <w:r w:rsidRPr="00B25EF1">
        <w:rPr>
          <w:sz w:val="28"/>
          <w:szCs w:val="28"/>
          <w:lang w:eastAsia="ru-RU" w:bidi="ru-RU"/>
        </w:rPr>
        <w:t xml:space="preserve"> и качеством ПСО, сбором и утилизацией отходов, обработкой рук;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spacing w:line="240" w:lineRule="auto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 xml:space="preserve">обучение медперсонала вопросам профилактики </w:t>
      </w:r>
      <w:r w:rsidRPr="00B25EF1">
        <w:rPr>
          <w:sz w:val="28"/>
          <w:szCs w:val="28"/>
        </w:rPr>
        <w:t>ИСМП</w:t>
      </w:r>
      <w:r w:rsidRPr="00B25EF1">
        <w:rPr>
          <w:sz w:val="28"/>
          <w:szCs w:val="28"/>
          <w:lang w:eastAsia="ru-RU" w:bidi="ru-RU"/>
        </w:rPr>
        <w:t>;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spacing w:line="240" w:lineRule="auto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наблюдение за состоянием здоровья медперсонала, организация медосмотров;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spacing w:line="240" w:lineRule="auto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организация безопасных условий труда.</w:t>
      </w:r>
    </w:p>
    <w:p w:rsidR="00B25EF1" w:rsidRPr="00B25EF1" w:rsidRDefault="00B25EF1" w:rsidP="00B25EF1">
      <w:pPr>
        <w:pStyle w:val="11"/>
        <w:shd w:val="clear" w:color="auto" w:fill="auto"/>
        <w:tabs>
          <w:tab w:val="left" w:pos="334"/>
        </w:tabs>
        <w:spacing w:line="240" w:lineRule="auto"/>
        <w:contextualSpacing/>
        <w:jc w:val="both"/>
        <w:rPr>
          <w:sz w:val="28"/>
          <w:szCs w:val="28"/>
        </w:rPr>
      </w:pPr>
    </w:p>
    <w:p w:rsidR="00B25EF1" w:rsidRPr="00B25EF1" w:rsidRDefault="00B25EF1" w:rsidP="00B25EF1">
      <w:pPr>
        <w:pStyle w:val="34"/>
        <w:keepNext/>
        <w:keepLines/>
        <w:shd w:val="clear" w:color="auto" w:fill="auto"/>
        <w:spacing w:line="240" w:lineRule="auto"/>
        <w:ind w:firstLine="284"/>
        <w:contextualSpacing/>
        <w:rPr>
          <w:sz w:val="28"/>
          <w:szCs w:val="28"/>
        </w:rPr>
      </w:pPr>
      <w:bookmarkStart w:id="3" w:name="bookmark22"/>
      <w:bookmarkStart w:id="4" w:name="bookmark23"/>
      <w:r w:rsidRPr="00B25EF1">
        <w:rPr>
          <w:sz w:val="28"/>
          <w:szCs w:val="28"/>
          <w:lang w:eastAsia="ru-RU" w:bidi="ru-RU"/>
        </w:rPr>
        <w:t>Санитарно-противоэпидемический режим ЛПУ</w:t>
      </w:r>
      <w:bookmarkEnd w:id="3"/>
      <w:bookmarkEnd w:id="4"/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  <w:lang w:eastAsia="ru-RU" w:bidi="ru-RU"/>
        </w:rPr>
      </w:pPr>
      <w:r w:rsidRPr="00B25EF1">
        <w:rPr>
          <w:i/>
          <w:iCs/>
          <w:sz w:val="28"/>
          <w:szCs w:val="28"/>
          <w:lang w:eastAsia="ru-RU" w:bidi="ru-RU"/>
        </w:rPr>
        <w:t>Санитарно-противоэпидемический режим -</w:t>
      </w:r>
      <w:r w:rsidRPr="00B25EF1">
        <w:rPr>
          <w:sz w:val="28"/>
          <w:szCs w:val="28"/>
          <w:lang w:eastAsia="ru-RU" w:bidi="ru-RU"/>
        </w:rPr>
        <w:t xml:space="preserve"> это определенный порядок работы всех подразделений ЛПУ направленный на скорейшее выздоровление больного, на предупреждение </w:t>
      </w:r>
      <w:r w:rsidRPr="00B25EF1">
        <w:rPr>
          <w:sz w:val="28"/>
          <w:szCs w:val="28"/>
        </w:rPr>
        <w:t>ИСМП</w:t>
      </w:r>
      <w:r w:rsidRPr="00B25EF1">
        <w:rPr>
          <w:sz w:val="28"/>
          <w:szCs w:val="28"/>
          <w:lang w:eastAsia="ru-RU" w:bidi="ru-RU"/>
        </w:rPr>
        <w:t xml:space="preserve"> и исключение возможности заражения самих медработников.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rPr>
          <w:b/>
          <w:sz w:val="28"/>
          <w:szCs w:val="28"/>
        </w:rPr>
      </w:pPr>
      <w:r w:rsidRPr="00B25EF1">
        <w:rPr>
          <w:b/>
          <w:sz w:val="28"/>
          <w:szCs w:val="28"/>
          <w:lang w:eastAsia="ru-RU" w:bidi="ru-RU"/>
        </w:rPr>
        <w:t>СПЭР включает в себя требования:</w:t>
      </w:r>
    </w:p>
    <w:p w:rsidR="00B25EF1" w:rsidRPr="00B25EF1" w:rsidRDefault="00B25EF1" w:rsidP="003F5771">
      <w:pPr>
        <w:pStyle w:val="11"/>
        <w:numPr>
          <w:ilvl w:val="0"/>
          <w:numId w:val="13"/>
        </w:numPr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 территориям и подъездным путям ЛПУ;</w:t>
      </w:r>
    </w:p>
    <w:p w:rsidR="00B25EF1" w:rsidRPr="00B25EF1" w:rsidRDefault="00B25EF1" w:rsidP="003F5771">
      <w:pPr>
        <w:pStyle w:val="11"/>
        <w:numPr>
          <w:ilvl w:val="0"/>
          <w:numId w:val="13"/>
        </w:numPr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 зданию учреждения;</w:t>
      </w:r>
    </w:p>
    <w:p w:rsidR="00B25EF1" w:rsidRPr="00B25EF1" w:rsidRDefault="00B25EF1" w:rsidP="003F5771">
      <w:pPr>
        <w:pStyle w:val="11"/>
        <w:numPr>
          <w:ilvl w:val="0"/>
          <w:numId w:val="13"/>
        </w:numPr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 внутрибольничной отделке;</w:t>
      </w:r>
    </w:p>
    <w:p w:rsidR="00B25EF1" w:rsidRPr="00B25EF1" w:rsidRDefault="00B25EF1" w:rsidP="003F5771">
      <w:pPr>
        <w:pStyle w:val="11"/>
        <w:numPr>
          <w:ilvl w:val="0"/>
          <w:numId w:val="13"/>
        </w:numPr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 оснащению и оборудованию;</w:t>
      </w:r>
    </w:p>
    <w:p w:rsidR="00B25EF1" w:rsidRPr="00B25EF1" w:rsidRDefault="00B25EF1" w:rsidP="003F5771">
      <w:pPr>
        <w:pStyle w:val="11"/>
        <w:numPr>
          <w:ilvl w:val="0"/>
          <w:numId w:val="13"/>
        </w:numPr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 отоплению и вентиляции;</w:t>
      </w:r>
    </w:p>
    <w:p w:rsidR="00B25EF1" w:rsidRPr="00B25EF1" w:rsidRDefault="00B25EF1" w:rsidP="003F5771">
      <w:pPr>
        <w:pStyle w:val="11"/>
        <w:numPr>
          <w:ilvl w:val="0"/>
          <w:numId w:val="13"/>
        </w:numPr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 санитарному состоянию всех подразделений ЛПУ;</w:t>
      </w:r>
    </w:p>
    <w:p w:rsidR="00B25EF1" w:rsidRPr="00B25EF1" w:rsidRDefault="00B25EF1" w:rsidP="003F5771">
      <w:pPr>
        <w:pStyle w:val="11"/>
        <w:numPr>
          <w:ilvl w:val="0"/>
          <w:numId w:val="13"/>
        </w:numPr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 медицинскому инструментарию и предметам ухода за больными;</w:t>
      </w:r>
    </w:p>
    <w:p w:rsidR="00B25EF1" w:rsidRPr="00B25EF1" w:rsidRDefault="00B25EF1" w:rsidP="003F5771">
      <w:pPr>
        <w:pStyle w:val="11"/>
        <w:numPr>
          <w:ilvl w:val="0"/>
          <w:numId w:val="13"/>
        </w:numPr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 форме одежды медицинских работников.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contextualSpacing/>
        <w:jc w:val="both"/>
        <w:rPr>
          <w:sz w:val="28"/>
          <w:szCs w:val="28"/>
        </w:rPr>
      </w:pPr>
    </w:p>
    <w:p w:rsidR="00B25EF1" w:rsidRPr="00B25EF1" w:rsidRDefault="00B25EF1" w:rsidP="00B25EF1">
      <w:pPr>
        <w:pStyle w:val="34"/>
        <w:keepNext/>
        <w:keepLines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bookmarkStart w:id="5" w:name="bookmark24"/>
      <w:bookmarkStart w:id="6" w:name="bookmark25"/>
      <w:r w:rsidRPr="00B25EF1">
        <w:rPr>
          <w:sz w:val="28"/>
          <w:szCs w:val="28"/>
          <w:lang w:eastAsia="ru-RU" w:bidi="ru-RU"/>
        </w:rPr>
        <w:t>СПЭР в отделении ЛПУ</w:t>
      </w:r>
      <w:bookmarkEnd w:id="5"/>
      <w:bookmarkEnd w:id="6"/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u w:val="single"/>
          <w:lang w:eastAsia="ru-RU" w:bidi="ru-RU"/>
        </w:rPr>
        <w:t>Влажная уборка помещения</w:t>
      </w:r>
      <w:r w:rsidRPr="00B25EF1">
        <w:rPr>
          <w:sz w:val="28"/>
          <w:szCs w:val="28"/>
          <w:lang w:eastAsia="ru-RU" w:bidi="ru-RU"/>
        </w:rPr>
        <w:t xml:space="preserve"> (мытье полов, протирание мебели, оборудования подоконников и т.д.) должна поводиться не менее </w:t>
      </w:r>
      <w:r w:rsidRPr="00B25EF1">
        <w:rPr>
          <w:sz w:val="28"/>
          <w:szCs w:val="28"/>
          <w:u w:val="single"/>
          <w:lang w:eastAsia="ru-RU" w:bidi="ru-RU"/>
        </w:rPr>
        <w:t>2 раз в сутки</w:t>
      </w:r>
      <w:r w:rsidRPr="00B25EF1">
        <w:rPr>
          <w:sz w:val="28"/>
          <w:szCs w:val="28"/>
          <w:lang w:eastAsia="ru-RU" w:bidi="ru-RU"/>
        </w:rPr>
        <w:t xml:space="preserve"> с применение мыльно-содового раствора и </w:t>
      </w:r>
      <w:proofErr w:type="spellStart"/>
      <w:r w:rsidRPr="00B25EF1">
        <w:rPr>
          <w:sz w:val="28"/>
          <w:szCs w:val="28"/>
          <w:lang w:eastAsia="ru-RU" w:bidi="ru-RU"/>
        </w:rPr>
        <w:t>дезсредств</w:t>
      </w:r>
      <w:proofErr w:type="spellEnd"/>
      <w:r w:rsidRPr="00B25EF1">
        <w:rPr>
          <w:sz w:val="28"/>
          <w:szCs w:val="28"/>
          <w:lang w:eastAsia="ru-RU" w:bidi="ru-RU"/>
        </w:rPr>
        <w:t xml:space="preserve"> обладающих моющим действием. Проводится с 8 до 9 часов утра до врачебного обхода и после последнего приема пищи.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u w:val="single"/>
          <w:lang w:eastAsia="ru-RU" w:bidi="ru-RU"/>
        </w:rPr>
        <w:t>Мытье оконных стекол</w:t>
      </w:r>
      <w:r w:rsidRPr="00B25EF1">
        <w:rPr>
          <w:sz w:val="28"/>
          <w:szCs w:val="28"/>
          <w:lang w:eastAsia="ru-RU" w:bidi="ru-RU"/>
        </w:rPr>
        <w:t xml:space="preserve"> проводится не реже </w:t>
      </w:r>
      <w:r w:rsidRPr="00B25EF1">
        <w:rPr>
          <w:sz w:val="28"/>
          <w:szCs w:val="28"/>
          <w:u w:val="single"/>
          <w:lang w:eastAsia="ru-RU" w:bidi="ru-RU"/>
        </w:rPr>
        <w:t>3 раз в год с наружи (весной, летом осенью) и не реже 1 раза в месяц изнутри</w:t>
      </w:r>
      <w:r w:rsidRPr="00B25EF1">
        <w:rPr>
          <w:sz w:val="28"/>
          <w:szCs w:val="28"/>
          <w:lang w:eastAsia="ru-RU" w:bidi="ru-RU"/>
        </w:rPr>
        <w:t xml:space="preserve"> с использованием 0,5% раствор; нашатырного спирта (1 ст. л. на 1 л. воды) или специальным стеклоочистителем. Весь </w:t>
      </w:r>
      <w:r w:rsidRPr="00B25EF1">
        <w:rPr>
          <w:sz w:val="28"/>
          <w:szCs w:val="28"/>
          <w:u w:val="single"/>
          <w:lang w:eastAsia="ru-RU" w:bidi="ru-RU"/>
        </w:rPr>
        <w:t>уборочный инвентарь</w:t>
      </w:r>
      <w:r w:rsidRPr="00B25EF1">
        <w:rPr>
          <w:sz w:val="28"/>
          <w:szCs w:val="28"/>
          <w:lang w:eastAsia="ru-RU" w:bidi="ru-RU"/>
        </w:rPr>
        <w:t xml:space="preserve"> (ведра, тазы, швабры и т.д.) должен </w:t>
      </w:r>
      <w:r w:rsidRPr="00B25EF1">
        <w:rPr>
          <w:sz w:val="28"/>
          <w:szCs w:val="28"/>
          <w:u w:val="single"/>
          <w:lang w:eastAsia="ru-RU" w:bidi="ru-RU"/>
        </w:rPr>
        <w:t>иметь цветовую маркировку</w:t>
      </w:r>
      <w:r w:rsidRPr="00B25EF1">
        <w:rPr>
          <w:sz w:val="28"/>
          <w:szCs w:val="28"/>
          <w:lang w:eastAsia="ru-RU" w:bidi="ru-RU"/>
        </w:rPr>
        <w:t xml:space="preserve"> для различных помещений и видов уборки, и храниться в определённых местах и использоваться строго по назначению.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u w:val="single"/>
          <w:lang w:eastAsia="ru-RU" w:bidi="ru-RU"/>
        </w:rPr>
        <w:t>Палаты проветриваются не реже 4 раз в день.</w:t>
      </w:r>
      <w:r w:rsidRPr="00B25EF1">
        <w:rPr>
          <w:sz w:val="28"/>
          <w:szCs w:val="28"/>
          <w:lang w:eastAsia="ru-RU" w:bidi="ru-RU"/>
        </w:rPr>
        <w:t xml:space="preserve"> Должен быть график проветривания каждой палаты и график проведения генеральных уборок (1 раз в месяц). В палатах должна проводиться ежедневная уборка, генеральная </w:t>
      </w:r>
      <w:r w:rsidRPr="00B25EF1">
        <w:rPr>
          <w:sz w:val="28"/>
          <w:szCs w:val="28"/>
          <w:lang w:eastAsia="ru-RU" w:bidi="ru-RU"/>
        </w:rPr>
        <w:lastRenderedPageBreak/>
        <w:t xml:space="preserve">уборка с </w:t>
      </w:r>
      <w:proofErr w:type="gramStart"/>
      <w:r w:rsidRPr="00B25EF1">
        <w:rPr>
          <w:sz w:val="28"/>
          <w:szCs w:val="28"/>
          <w:lang w:eastAsia="ru-RU" w:bidi="ru-RU"/>
        </w:rPr>
        <w:t>хлорсодержащими</w:t>
      </w:r>
      <w:proofErr w:type="gramEnd"/>
      <w:r w:rsidRPr="00B25EF1">
        <w:rPr>
          <w:sz w:val="28"/>
          <w:szCs w:val="28"/>
          <w:lang w:eastAsia="ru-RU" w:bidi="ru-RU"/>
        </w:rPr>
        <w:t xml:space="preserve"> </w:t>
      </w:r>
      <w:proofErr w:type="spellStart"/>
      <w:r w:rsidRPr="00B25EF1">
        <w:rPr>
          <w:sz w:val="28"/>
          <w:szCs w:val="28"/>
          <w:lang w:eastAsia="ru-RU" w:bidi="ru-RU"/>
        </w:rPr>
        <w:t>дезсредствами</w:t>
      </w:r>
      <w:proofErr w:type="spellEnd"/>
      <w:r w:rsidRPr="00B25EF1">
        <w:rPr>
          <w:sz w:val="28"/>
          <w:szCs w:val="28"/>
          <w:lang w:eastAsia="ru-RU" w:bidi="ru-RU"/>
        </w:rPr>
        <w:t xml:space="preserve"> согласно инструкции. </w:t>
      </w:r>
      <w:proofErr w:type="spellStart"/>
      <w:r w:rsidRPr="00B25EF1">
        <w:rPr>
          <w:sz w:val="28"/>
          <w:szCs w:val="28"/>
          <w:u w:val="single"/>
          <w:lang w:eastAsia="ru-RU" w:bidi="ru-RU"/>
        </w:rPr>
        <w:t>Кварцевание</w:t>
      </w:r>
      <w:proofErr w:type="spellEnd"/>
      <w:r w:rsidRPr="00B25EF1">
        <w:rPr>
          <w:sz w:val="28"/>
          <w:szCs w:val="28"/>
          <w:u w:val="single"/>
          <w:lang w:eastAsia="ru-RU" w:bidi="ru-RU"/>
        </w:rPr>
        <w:t xml:space="preserve"> в палатах проводят в отделениях терапевтического профиля 1 раз месяц после генеральной уборки- 120 минут</w:t>
      </w:r>
      <w:r w:rsidRPr="00B25EF1">
        <w:rPr>
          <w:sz w:val="28"/>
          <w:szCs w:val="28"/>
          <w:lang w:eastAsia="ru-RU" w:bidi="ru-RU"/>
        </w:rPr>
        <w:t xml:space="preserve">, или по показаниям. </w:t>
      </w:r>
      <w:r w:rsidRPr="00B25EF1">
        <w:rPr>
          <w:sz w:val="28"/>
          <w:szCs w:val="28"/>
          <w:u w:val="single"/>
          <w:lang w:eastAsia="ru-RU" w:bidi="ru-RU"/>
        </w:rPr>
        <w:t>В отделения хирургического профиля 2 раза в день по 30 минут после влажной уборки</w:t>
      </w:r>
      <w:r w:rsidRPr="00B25EF1">
        <w:rPr>
          <w:sz w:val="28"/>
          <w:szCs w:val="28"/>
          <w:lang w:eastAsia="ru-RU" w:bidi="ru-RU"/>
        </w:rPr>
        <w:t xml:space="preserve">. После </w:t>
      </w:r>
      <w:proofErr w:type="spellStart"/>
      <w:r w:rsidRPr="00B25EF1">
        <w:rPr>
          <w:sz w:val="28"/>
          <w:szCs w:val="28"/>
          <w:lang w:eastAsia="ru-RU" w:bidi="ru-RU"/>
        </w:rPr>
        <w:t>кварцевания</w:t>
      </w:r>
      <w:proofErr w:type="spellEnd"/>
      <w:r w:rsidRPr="00B25EF1">
        <w:rPr>
          <w:sz w:val="28"/>
          <w:szCs w:val="28"/>
          <w:lang w:eastAsia="ru-RU" w:bidi="ru-RU"/>
        </w:rPr>
        <w:t xml:space="preserve"> помещение проветривается (1/2 времени от </w:t>
      </w:r>
      <w:proofErr w:type="spellStart"/>
      <w:r w:rsidRPr="00B25EF1">
        <w:rPr>
          <w:sz w:val="28"/>
          <w:szCs w:val="28"/>
          <w:lang w:eastAsia="ru-RU" w:bidi="ru-RU"/>
        </w:rPr>
        <w:t>кварцевания</w:t>
      </w:r>
      <w:proofErr w:type="spellEnd"/>
      <w:r w:rsidRPr="00B25EF1">
        <w:rPr>
          <w:sz w:val="28"/>
          <w:szCs w:val="28"/>
          <w:lang w:eastAsia="ru-RU" w:bidi="ru-RU"/>
        </w:rPr>
        <w:t>).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  <w:u w:val="single"/>
        </w:rPr>
      </w:pPr>
      <w:r w:rsidRPr="00B25EF1">
        <w:rPr>
          <w:sz w:val="28"/>
          <w:szCs w:val="28"/>
          <w:lang w:eastAsia="ru-RU" w:bidi="ru-RU"/>
        </w:rPr>
        <w:t xml:space="preserve">Перед поступлением больного кровать и прикроватную тумбочку протирают </w:t>
      </w:r>
      <w:r w:rsidRPr="00B25EF1">
        <w:rPr>
          <w:sz w:val="28"/>
          <w:szCs w:val="28"/>
          <w:u w:val="single"/>
          <w:lang w:eastAsia="ru-RU" w:bidi="ru-RU"/>
        </w:rPr>
        <w:t xml:space="preserve">2-кратно ветошью смоченной в </w:t>
      </w:r>
      <w:proofErr w:type="spellStart"/>
      <w:r w:rsidRPr="00B25EF1">
        <w:rPr>
          <w:sz w:val="28"/>
          <w:szCs w:val="28"/>
          <w:u w:val="single"/>
          <w:lang w:eastAsia="ru-RU" w:bidi="ru-RU"/>
        </w:rPr>
        <w:t>дезрастворе</w:t>
      </w:r>
      <w:proofErr w:type="spellEnd"/>
      <w:r w:rsidRPr="00B25EF1">
        <w:rPr>
          <w:sz w:val="28"/>
          <w:szCs w:val="28"/>
          <w:u w:val="single"/>
          <w:lang w:eastAsia="ru-RU" w:bidi="ru-RU"/>
        </w:rPr>
        <w:t>.</w:t>
      </w:r>
      <w:r w:rsidRPr="00B25EF1">
        <w:rPr>
          <w:sz w:val="28"/>
          <w:szCs w:val="28"/>
          <w:lang w:eastAsia="ru-RU" w:bidi="ru-RU"/>
        </w:rPr>
        <w:t xml:space="preserve"> Больному выделяют индивидуальное судно (при необходимости), которое дезинфицируется в </w:t>
      </w:r>
      <w:proofErr w:type="spellStart"/>
      <w:r w:rsidRPr="00B25EF1">
        <w:rPr>
          <w:sz w:val="28"/>
          <w:szCs w:val="28"/>
          <w:lang w:eastAsia="ru-RU" w:bidi="ru-RU"/>
        </w:rPr>
        <w:t>дезрастворе</w:t>
      </w:r>
      <w:proofErr w:type="spellEnd"/>
      <w:r w:rsidRPr="00B25EF1">
        <w:rPr>
          <w:sz w:val="28"/>
          <w:szCs w:val="28"/>
          <w:lang w:eastAsia="ru-RU" w:bidi="ru-RU"/>
        </w:rPr>
        <w:t xml:space="preserve">. </w:t>
      </w:r>
      <w:r w:rsidRPr="00B25EF1">
        <w:rPr>
          <w:sz w:val="28"/>
          <w:szCs w:val="28"/>
          <w:u w:val="single"/>
          <w:lang w:eastAsia="ru-RU" w:bidi="ru-RU"/>
        </w:rPr>
        <w:t>В отделении больные моются 1 раз в неделю.</w:t>
      </w:r>
    </w:p>
    <w:p w:rsidR="00B25EF1" w:rsidRPr="00B25EF1" w:rsidRDefault="00B25EF1" w:rsidP="00B25EF1">
      <w:pPr>
        <w:pStyle w:val="34"/>
        <w:keepNext/>
        <w:keepLines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bookmarkStart w:id="7" w:name="bookmark26"/>
      <w:bookmarkStart w:id="8" w:name="bookmark27"/>
      <w:r w:rsidRPr="00B25EF1">
        <w:rPr>
          <w:sz w:val="28"/>
          <w:szCs w:val="28"/>
          <w:lang w:eastAsia="ru-RU" w:bidi="ru-RU"/>
        </w:rPr>
        <w:t>Бельевой режим</w:t>
      </w:r>
      <w:bookmarkEnd w:id="7"/>
      <w:bookmarkEnd w:id="8"/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 xml:space="preserve">Бельевой режим включает в себя мероприятия по сбору, сортировке транспортировке, стирке и хранению белья. В отделении должно быть не мене </w:t>
      </w:r>
      <w:r w:rsidRPr="00B25EF1">
        <w:rPr>
          <w:sz w:val="28"/>
          <w:szCs w:val="28"/>
          <w:u w:val="single"/>
          <w:lang w:eastAsia="ru-RU" w:bidi="ru-RU"/>
        </w:rPr>
        <w:t>3 комплектов белья на 1 койку.</w:t>
      </w:r>
      <w:r w:rsidRPr="00B25EF1">
        <w:rPr>
          <w:sz w:val="28"/>
          <w:szCs w:val="28"/>
          <w:lang w:eastAsia="ru-RU" w:bidi="ru-RU"/>
        </w:rPr>
        <w:t xml:space="preserve"> Чистое белье должно храниться в специально отведенных помещениях (бельевых). В каждом отделении должен быть суточный запас белья (на посту у м/</w:t>
      </w:r>
      <w:proofErr w:type="gramStart"/>
      <w:r w:rsidRPr="00B25EF1">
        <w:rPr>
          <w:sz w:val="28"/>
          <w:szCs w:val="28"/>
          <w:lang w:eastAsia="ru-RU" w:bidi="ru-RU"/>
        </w:rPr>
        <w:t>с</w:t>
      </w:r>
      <w:proofErr w:type="gramEnd"/>
      <w:r w:rsidRPr="00B25EF1">
        <w:rPr>
          <w:sz w:val="28"/>
          <w:szCs w:val="28"/>
          <w:lang w:eastAsia="ru-RU" w:bidi="ru-RU"/>
        </w:rPr>
        <w:t xml:space="preserve"> в специальном шкафу). Смену нательного и постельного белья проводят </w:t>
      </w:r>
      <w:r w:rsidRPr="00B25EF1">
        <w:rPr>
          <w:sz w:val="28"/>
          <w:szCs w:val="28"/>
          <w:u w:val="single"/>
          <w:lang w:eastAsia="ru-RU" w:bidi="ru-RU"/>
        </w:rPr>
        <w:t>1 раз в 7-10 дней или по мере загрязнения.</w:t>
      </w:r>
      <w:r w:rsidRPr="00B25EF1">
        <w:rPr>
          <w:sz w:val="28"/>
          <w:szCs w:val="28"/>
          <w:lang w:eastAsia="ru-RU" w:bidi="ru-RU"/>
        </w:rPr>
        <w:t xml:space="preserve"> Сбор грязного белья от больных осуществляют в </w:t>
      </w:r>
      <w:r w:rsidRPr="00B25EF1">
        <w:rPr>
          <w:sz w:val="28"/>
          <w:szCs w:val="28"/>
          <w:u w:val="single"/>
          <w:lang w:eastAsia="ru-RU" w:bidi="ru-RU"/>
        </w:rPr>
        <w:t>клеёнчатые</w:t>
      </w:r>
      <w:r w:rsidRPr="00B25EF1">
        <w:rPr>
          <w:sz w:val="28"/>
          <w:szCs w:val="28"/>
          <w:lang w:eastAsia="ru-RU" w:bidi="ru-RU"/>
        </w:rPr>
        <w:t>, полиэтиленовые мешки, бельевые тележки или баки с крышками.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b/>
          <w:bCs/>
          <w:sz w:val="28"/>
          <w:szCs w:val="28"/>
          <w:lang w:eastAsia="ru-RU" w:bidi="ru-RU"/>
        </w:rPr>
        <w:t>Запрещается: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tabs>
          <w:tab w:val="left" w:pos="426"/>
        </w:tabs>
        <w:spacing w:line="240" w:lineRule="auto"/>
        <w:ind w:firstLine="284"/>
        <w:contextualSpacing/>
        <w:jc w:val="both"/>
        <w:rPr>
          <w:sz w:val="28"/>
          <w:szCs w:val="28"/>
          <w:u w:val="single"/>
        </w:rPr>
      </w:pPr>
      <w:r w:rsidRPr="00B25EF1">
        <w:rPr>
          <w:sz w:val="28"/>
          <w:szCs w:val="28"/>
          <w:u w:val="single"/>
          <w:lang w:eastAsia="ru-RU" w:bidi="ru-RU"/>
        </w:rPr>
        <w:t>встряхивать бельё и бросать его на пол;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tabs>
          <w:tab w:val="left" w:pos="426"/>
        </w:tabs>
        <w:spacing w:line="240" w:lineRule="auto"/>
        <w:ind w:firstLine="284"/>
        <w:contextualSpacing/>
        <w:jc w:val="both"/>
        <w:rPr>
          <w:sz w:val="28"/>
          <w:szCs w:val="28"/>
          <w:u w:val="single"/>
        </w:rPr>
      </w:pPr>
      <w:r w:rsidRPr="00B25EF1">
        <w:rPr>
          <w:sz w:val="28"/>
          <w:szCs w:val="28"/>
          <w:u w:val="single"/>
          <w:lang w:eastAsia="ru-RU" w:bidi="ru-RU"/>
        </w:rPr>
        <w:t>выносить грязное бельё из палаты без тары;</w:t>
      </w:r>
    </w:p>
    <w:p w:rsidR="00B25EF1" w:rsidRPr="00B25EF1" w:rsidRDefault="00B25EF1" w:rsidP="003F5771">
      <w:pPr>
        <w:pStyle w:val="11"/>
        <w:numPr>
          <w:ilvl w:val="0"/>
          <w:numId w:val="11"/>
        </w:numPr>
        <w:shd w:val="clear" w:color="auto" w:fill="auto"/>
        <w:tabs>
          <w:tab w:val="left" w:pos="426"/>
        </w:tabs>
        <w:spacing w:line="240" w:lineRule="auto"/>
        <w:ind w:firstLine="284"/>
        <w:contextualSpacing/>
        <w:jc w:val="both"/>
        <w:rPr>
          <w:sz w:val="28"/>
          <w:szCs w:val="28"/>
          <w:u w:val="single"/>
        </w:rPr>
      </w:pPr>
      <w:r w:rsidRPr="00B25EF1">
        <w:rPr>
          <w:sz w:val="28"/>
          <w:szCs w:val="28"/>
          <w:u w:val="single"/>
          <w:lang w:eastAsia="ru-RU" w:bidi="ru-RU"/>
        </w:rPr>
        <w:t>сортировать бельё в палате или в отделение.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  <w:lang w:eastAsia="ru-RU" w:bidi="ru-RU"/>
        </w:rPr>
      </w:pPr>
      <w:r w:rsidRPr="00B25EF1">
        <w:rPr>
          <w:sz w:val="28"/>
          <w:szCs w:val="28"/>
          <w:lang w:eastAsia="ru-RU" w:bidi="ru-RU"/>
        </w:rPr>
        <w:t xml:space="preserve">Временное хранение в отделение грязного белья </w:t>
      </w:r>
      <w:r w:rsidRPr="00B25EF1">
        <w:rPr>
          <w:sz w:val="28"/>
          <w:szCs w:val="28"/>
          <w:u w:val="single"/>
          <w:lang w:eastAsia="ru-RU" w:bidi="ru-RU"/>
        </w:rPr>
        <w:t>не более 12 часов</w:t>
      </w:r>
      <w:r w:rsidRPr="00B25EF1">
        <w:rPr>
          <w:sz w:val="28"/>
          <w:szCs w:val="28"/>
          <w:lang w:eastAsia="ru-RU" w:bidi="ru-RU"/>
        </w:rPr>
        <w:t xml:space="preserve"> в специально помещении в закрытой таре. Доставка чистого и грязного белья должно проводиться в упакованном виде, на клеенчатых мешках должно быть написано «чистое», «грязное». В помещениях для грязного и чистого белья проводят ежедневную уборку 2 раза в день с </w:t>
      </w:r>
      <w:proofErr w:type="spellStart"/>
      <w:r w:rsidRPr="00B25EF1">
        <w:rPr>
          <w:sz w:val="28"/>
          <w:szCs w:val="28"/>
          <w:lang w:eastAsia="ru-RU" w:bidi="ru-RU"/>
        </w:rPr>
        <w:t>дез</w:t>
      </w:r>
      <w:proofErr w:type="gramStart"/>
      <w:r w:rsidRPr="00B25EF1">
        <w:rPr>
          <w:sz w:val="28"/>
          <w:szCs w:val="28"/>
          <w:lang w:eastAsia="ru-RU" w:bidi="ru-RU"/>
        </w:rPr>
        <w:t>.с</w:t>
      </w:r>
      <w:proofErr w:type="gramEnd"/>
      <w:r w:rsidRPr="00B25EF1">
        <w:rPr>
          <w:sz w:val="28"/>
          <w:szCs w:val="28"/>
          <w:lang w:eastAsia="ru-RU" w:bidi="ru-RU"/>
        </w:rPr>
        <w:t>редством</w:t>
      </w:r>
      <w:proofErr w:type="spellEnd"/>
      <w:r w:rsidRPr="00B25EF1">
        <w:rPr>
          <w:sz w:val="28"/>
          <w:szCs w:val="28"/>
          <w:lang w:eastAsia="ru-RU" w:bidi="ru-RU"/>
        </w:rPr>
        <w:t xml:space="preserve">, 1 раз в месяц проводят генеральную уборку. В помещениях устанавливают бактерицидные лампы. </w:t>
      </w:r>
      <w:proofErr w:type="spellStart"/>
      <w:r w:rsidRPr="00B25EF1">
        <w:rPr>
          <w:sz w:val="28"/>
          <w:szCs w:val="28"/>
          <w:lang w:eastAsia="ru-RU" w:bidi="ru-RU"/>
        </w:rPr>
        <w:t>Кварцевание</w:t>
      </w:r>
      <w:proofErr w:type="spellEnd"/>
      <w:r w:rsidRPr="00B25EF1">
        <w:rPr>
          <w:sz w:val="28"/>
          <w:szCs w:val="28"/>
          <w:lang w:eastAsia="ru-RU" w:bidi="ru-RU"/>
        </w:rPr>
        <w:t xml:space="preserve"> проводят по 30 мин 2 раза в день после влажной уборки.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0"/>
        <w:contextualSpacing/>
        <w:jc w:val="both"/>
        <w:rPr>
          <w:i/>
          <w:sz w:val="28"/>
          <w:szCs w:val="28"/>
        </w:rPr>
      </w:pP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Хранение скоропортящихся продуктов допускается только с разрешения лечащего врача, в соответствии с назначенной диетой, при условии соблюдения температурного режима (от +4 до +8).</w:t>
      </w:r>
      <w:r w:rsidRPr="00B25EF1">
        <w:rPr>
          <w:sz w:val="28"/>
          <w:szCs w:val="28"/>
        </w:rPr>
        <w:t xml:space="preserve"> </w:t>
      </w:r>
      <w:r w:rsidRPr="00B25EF1">
        <w:rPr>
          <w:sz w:val="28"/>
          <w:szCs w:val="28"/>
          <w:lang w:eastAsia="ru-RU" w:bidi="ru-RU"/>
        </w:rPr>
        <w:t xml:space="preserve">Срок годности продуктов с момента вскрытия заводской упаковки </w:t>
      </w:r>
      <w:r w:rsidRPr="00B25EF1">
        <w:rPr>
          <w:sz w:val="28"/>
          <w:szCs w:val="28"/>
          <w:u w:val="single"/>
          <w:lang w:eastAsia="ru-RU" w:bidi="ru-RU"/>
        </w:rPr>
        <w:t>не более 24 часов.</w:t>
      </w:r>
      <w:r w:rsidRPr="00B25EF1">
        <w:rPr>
          <w:sz w:val="28"/>
          <w:szCs w:val="28"/>
        </w:rPr>
        <w:t xml:space="preserve"> </w:t>
      </w:r>
      <w:r w:rsidRPr="00B25EF1">
        <w:rPr>
          <w:sz w:val="28"/>
          <w:szCs w:val="28"/>
          <w:lang w:eastAsia="ru-RU" w:bidi="ru-RU"/>
        </w:rPr>
        <w:t xml:space="preserve">Блюда домашнего приготовления должны быть употреблены </w:t>
      </w:r>
      <w:r w:rsidRPr="00B25EF1">
        <w:rPr>
          <w:sz w:val="28"/>
          <w:szCs w:val="28"/>
          <w:u w:val="single"/>
          <w:lang w:eastAsia="ru-RU" w:bidi="ru-RU"/>
        </w:rPr>
        <w:t>в течение 2 часов от момента передачи пациенту.</w:t>
      </w:r>
    </w:p>
    <w:p w:rsidR="00B25EF1" w:rsidRPr="00B25EF1" w:rsidRDefault="00B25EF1" w:rsidP="00FD7BED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Ежедневно дежурная медсестра отделения проверяет соблюдение правил и сроков годности (хранения) пищевых продуктов, хранящихся в холодильниках и тумбочках.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b/>
          <w:sz w:val="28"/>
          <w:szCs w:val="28"/>
          <w:lang w:eastAsia="ru-RU" w:bidi="ru-RU"/>
        </w:rPr>
        <w:t>Передачи в отделении передаются</w:t>
      </w:r>
      <w:r w:rsidRPr="00B25EF1">
        <w:rPr>
          <w:sz w:val="28"/>
          <w:szCs w:val="28"/>
          <w:lang w:eastAsia="ru-RU" w:bidi="ru-RU"/>
        </w:rPr>
        <w:t xml:space="preserve"> </w:t>
      </w:r>
      <w:r w:rsidRPr="00B25EF1">
        <w:rPr>
          <w:sz w:val="28"/>
          <w:szCs w:val="28"/>
          <w:u w:val="single"/>
          <w:lang w:eastAsia="ru-RU" w:bidi="ru-RU"/>
        </w:rPr>
        <w:t xml:space="preserve">в полиэтиленовых пакетах с указанием палаты, Ф.И.О. больного, отделения, даты закладки продуктов в </w:t>
      </w:r>
      <w:r w:rsidRPr="00B25EF1">
        <w:rPr>
          <w:sz w:val="28"/>
          <w:szCs w:val="28"/>
          <w:u w:val="single"/>
          <w:lang w:eastAsia="ru-RU" w:bidi="ru-RU"/>
        </w:rPr>
        <w:lastRenderedPageBreak/>
        <w:t xml:space="preserve">холодильник, </w:t>
      </w:r>
      <w:r w:rsidRPr="00B25EF1">
        <w:rPr>
          <w:sz w:val="28"/>
          <w:szCs w:val="28"/>
          <w:lang w:eastAsia="ru-RU" w:bidi="ru-RU"/>
        </w:rPr>
        <w:t>при нарушении правил</w:t>
      </w:r>
      <w:r w:rsidRPr="00B25EF1">
        <w:rPr>
          <w:sz w:val="28"/>
          <w:szCs w:val="28"/>
        </w:rPr>
        <w:t xml:space="preserve"> </w:t>
      </w:r>
      <w:r w:rsidRPr="00B25EF1">
        <w:rPr>
          <w:sz w:val="28"/>
          <w:szCs w:val="28"/>
          <w:lang w:eastAsia="ru-RU" w:bidi="ru-RU"/>
        </w:rPr>
        <w:t xml:space="preserve">изыматься в пищевые отходы. 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  <w:lang w:eastAsia="ru-RU" w:bidi="ru-RU"/>
        </w:rPr>
      </w:pPr>
      <w:r w:rsidRPr="00B25EF1">
        <w:rPr>
          <w:sz w:val="28"/>
          <w:szCs w:val="28"/>
          <w:lang w:eastAsia="ru-RU" w:bidi="ru-RU"/>
        </w:rPr>
        <w:t xml:space="preserve">О правилах хранения продуктов больной должны быть проинформирован при поступлении в отделение. </w:t>
      </w:r>
      <w:r w:rsidRPr="00B25EF1">
        <w:rPr>
          <w:sz w:val="28"/>
          <w:szCs w:val="28"/>
          <w:u w:val="single"/>
          <w:lang w:eastAsia="ru-RU" w:bidi="ru-RU"/>
        </w:rPr>
        <w:t>1 раз в неделю проводит размораживание холодильника</w:t>
      </w:r>
      <w:r w:rsidRPr="00B25EF1">
        <w:rPr>
          <w:sz w:val="28"/>
          <w:szCs w:val="28"/>
          <w:lang w:eastAsia="ru-RU" w:bidi="ru-RU"/>
        </w:rPr>
        <w:t xml:space="preserve">, о чём пациентов предупреждают заранее. Из холодильника убирают продукты и после оттаивания протирают внутреннюю поверхность 2% раствором соды, а при наличии сильного запаха обрабатывают раствором столового уксуса. Снаружи холодильник обрабатывают </w:t>
      </w:r>
      <w:proofErr w:type="spellStart"/>
      <w:r w:rsidRPr="00B25EF1">
        <w:rPr>
          <w:sz w:val="28"/>
          <w:szCs w:val="28"/>
          <w:lang w:eastAsia="ru-RU" w:bidi="ru-RU"/>
        </w:rPr>
        <w:t>дезраствором</w:t>
      </w:r>
      <w:proofErr w:type="spellEnd"/>
      <w:r w:rsidRPr="00B25EF1">
        <w:rPr>
          <w:sz w:val="28"/>
          <w:szCs w:val="28"/>
          <w:lang w:eastAsia="ru-RU" w:bidi="ru-RU"/>
        </w:rPr>
        <w:t xml:space="preserve">. На дверце закрепляют бирку с указанием даты размораживания, подписью ответственного лица. 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0"/>
        <w:contextualSpacing/>
        <w:jc w:val="both"/>
        <w:rPr>
          <w:sz w:val="28"/>
          <w:szCs w:val="28"/>
          <w:lang w:eastAsia="ru-RU" w:bidi="ru-RU"/>
        </w:rPr>
      </w:pP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b/>
          <w:sz w:val="28"/>
          <w:szCs w:val="28"/>
        </w:rPr>
      </w:pPr>
      <w:r w:rsidRPr="00B25EF1">
        <w:rPr>
          <w:b/>
          <w:sz w:val="28"/>
          <w:szCs w:val="28"/>
          <w:lang w:eastAsia="ru-RU" w:bidi="ru-RU"/>
        </w:rPr>
        <w:t>Правила обработки посуды:</w:t>
      </w:r>
    </w:p>
    <w:p w:rsidR="00B25EF1" w:rsidRPr="00B25EF1" w:rsidRDefault="00B25EF1" w:rsidP="003F5771">
      <w:pPr>
        <w:pStyle w:val="11"/>
        <w:numPr>
          <w:ilvl w:val="0"/>
          <w:numId w:val="12"/>
        </w:numPr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 xml:space="preserve">Посуду </w:t>
      </w:r>
      <w:r w:rsidRPr="00B25EF1">
        <w:rPr>
          <w:sz w:val="28"/>
          <w:szCs w:val="28"/>
          <w:u w:val="single"/>
          <w:lang w:eastAsia="ru-RU" w:bidi="ru-RU"/>
        </w:rPr>
        <w:t>освобождают от остатков пищи</w:t>
      </w:r>
      <w:r w:rsidRPr="00B25EF1">
        <w:rPr>
          <w:sz w:val="28"/>
          <w:szCs w:val="28"/>
          <w:lang w:eastAsia="ru-RU" w:bidi="ru-RU"/>
        </w:rPr>
        <w:t xml:space="preserve"> в специальные баки;</w:t>
      </w:r>
    </w:p>
    <w:p w:rsidR="00B25EF1" w:rsidRPr="00B25EF1" w:rsidRDefault="00B25EF1" w:rsidP="003F5771">
      <w:pPr>
        <w:pStyle w:val="11"/>
        <w:numPr>
          <w:ilvl w:val="0"/>
          <w:numId w:val="12"/>
        </w:numPr>
        <w:shd w:val="clear" w:color="auto" w:fill="auto"/>
        <w:tabs>
          <w:tab w:val="left" w:pos="709"/>
        </w:tabs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 xml:space="preserve">Моют в специально оборудованных металлических ваннах с применением </w:t>
      </w:r>
      <w:r w:rsidRPr="00B25EF1">
        <w:rPr>
          <w:sz w:val="28"/>
          <w:szCs w:val="28"/>
          <w:u w:val="single"/>
          <w:lang w:eastAsia="ru-RU" w:bidi="ru-RU"/>
        </w:rPr>
        <w:t>обезжиривающих средств</w:t>
      </w:r>
      <w:r w:rsidRPr="00B25EF1">
        <w:rPr>
          <w:sz w:val="28"/>
          <w:szCs w:val="28"/>
          <w:lang w:eastAsia="ru-RU" w:bidi="ru-RU"/>
        </w:rPr>
        <w:t>, разрешенных к применению в ЛПО - кальцинированной соды.</w:t>
      </w:r>
    </w:p>
    <w:p w:rsidR="00B25EF1" w:rsidRPr="00B25EF1" w:rsidRDefault="00B25EF1" w:rsidP="003F5771">
      <w:pPr>
        <w:pStyle w:val="11"/>
        <w:numPr>
          <w:ilvl w:val="0"/>
          <w:numId w:val="12"/>
        </w:numPr>
        <w:shd w:val="clear" w:color="auto" w:fill="auto"/>
        <w:tabs>
          <w:tab w:val="left" w:pos="709"/>
          <w:tab w:val="left" w:pos="1018"/>
        </w:tabs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u w:val="single"/>
          <w:lang w:eastAsia="ru-RU" w:bidi="ru-RU"/>
        </w:rPr>
        <w:t>Ополаскивают горячей водой</w:t>
      </w:r>
      <w:r w:rsidRPr="00B25EF1">
        <w:rPr>
          <w:sz w:val="28"/>
          <w:szCs w:val="28"/>
          <w:lang w:eastAsia="ru-RU" w:bidi="ru-RU"/>
        </w:rPr>
        <w:t xml:space="preserve"> или в посудомоечной машине в горячей воде 70 гр.</w:t>
      </w:r>
    </w:p>
    <w:p w:rsidR="00B25EF1" w:rsidRPr="00B25EF1" w:rsidRDefault="00B25EF1" w:rsidP="003F5771">
      <w:pPr>
        <w:pStyle w:val="11"/>
        <w:numPr>
          <w:ilvl w:val="0"/>
          <w:numId w:val="12"/>
        </w:numPr>
        <w:shd w:val="clear" w:color="auto" w:fill="auto"/>
        <w:tabs>
          <w:tab w:val="left" w:pos="709"/>
          <w:tab w:val="left" w:pos="1018"/>
        </w:tabs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u w:val="single"/>
          <w:lang w:eastAsia="ru-RU" w:bidi="ru-RU"/>
        </w:rPr>
        <w:t xml:space="preserve">Дезинфекция </w:t>
      </w:r>
      <w:r w:rsidRPr="00B25EF1">
        <w:rPr>
          <w:sz w:val="28"/>
          <w:szCs w:val="28"/>
          <w:lang w:eastAsia="ru-RU" w:bidi="ru-RU"/>
        </w:rPr>
        <w:t xml:space="preserve">(во всех отделениях кроме </w:t>
      </w:r>
      <w:proofErr w:type="gramStart"/>
      <w:r w:rsidRPr="00B25EF1">
        <w:rPr>
          <w:sz w:val="28"/>
          <w:szCs w:val="28"/>
          <w:lang w:eastAsia="ru-RU" w:bidi="ru-RU"/>
        </w:rPr>
        <w:t>терапевтического</w:t>
      </w:r>
      <w:proofErr w:type="gramEnd"/>
      <w:r w:rsidRPr="00B25EF1">
        <w:rPr>
          <w:sz w:val="28"/>
          <w:szCs w:val="28"/>
          <w:lang w:eastAsia="ru-RU" w:bidi="ru-RU"/>
        </w:rPr>
        <w:t>).</w:t>
      </w:r>
    </w:p>
    <w:p w:rsidR="00B25EF1" w:rsidRPr="00B25EF1" w:rsidRDefault="00B25EF1" w:rsidP="003F5771">
      <w:pPr>
        <w:pStyle w:val="11"/>
        <w:numPr>
          <w:ilvl w:val="0"/>
          <w:numId w:val="12"/>
        </w:numPr>
        <w:shd w:val="clear" w:color="auto" w:fill="auto"/>
        <w:tabs>
          <w:tab w:val="left" w:pos="709"/>
          <w:tab w:val="left" w:pos="1018"/>
        </w:tabs>
        <w:spacing w:line="240" w:lineRule="auto"/>
        <w:ind w:firstLine="284"/>
        <w:contextualSpacing/>
        <w:jc w:val="both"/>
        <w:rPr>
          <w:sz w:val="28"/>
          <w:szCs w:val="28"/>
          <w:u w:val="single"/>
        </w:rPr>
      </w:pPr>
      <w:r w:rsidRPr="00B25EF1">
        <w:rPr>
          <w:sz w:val="28"/>
          <w:szCs w:val="28"/>
          <w:u w:val="single"/>
          <w:lang w:eastAsia="ru-RU" w:bidi="ru-RU"/>
        </w:rPr>
        <w:t>Ополаскивают проточной водой</w:t>
      </w:r>
    </w:p>
    <w:p w:rsidR="00B25EF1" w:rsidRPr="00B25EF1" w:rsidRDefault="00B25EF1" w:rsidP="003F5771">
      <w:pPr>
        <w:pStyle w:val="11"/>
        <w:numPr>
          <w:ilvl w:val="0"/>
          <w:numId w:val="12"/>
        </w:numPr>
        <w:shd w:val="clear" w:color="auto" w:fill="auto"/>
        <w:tabs>
          <w:tab w:val="left" w:pos="709"/>
          <w:tab w:val="left" w:pos="1018"/>
        </w:tabs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u w:val="single"/>
          <w:lang w:eastAsia="ru-RU" w:bidi="ru-RU"/>
        </w:rPr>
        <w:t>Ставят для сушки, не вытирая</w:t>
      </w:r>
      <w:r w:rsidRPr="00B25EF1">
        <w:rPr>
          <w:sz w:val="28"/>
          <w:szCs w:val="28"/>
          <w:lang w:eastAsia="ru-RU" w:bidi="ru-RU"/>
        </w:rPr>
        <w:t>, в специальные ячейки.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  <w:lang w:eastAsia="ru-RU" w:bidi="ru-RU"/>
        </w:rPr>
        <w:t>Качество обработки посуды проверяют при помощи постановки пробы на жировые загрязнения (2% йод наносят на посуду, при наличии жира синее окрашивание)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  <w:lang w:eastAsia="ru-RU" w:bidi="ru-RU"/>
        </w:rPr>
      </w:pPr>
      <w:r w:rsidRPr="00B25EF1">
        <w:rPr>
          <w:sz w:val="28"/>
          <w:szCs w:val="28"/>
          <w:lang w:eastAsia="ru-RU" w:bidi="ru-RU"/>
        </w:rPr>
        <w:t xml:space="preserve">Мочалки и ветошь, применяемые для протирания столов и мытья посуды, необходимо замочить в </w:t>
      </w:r>
      <w:proofErr w:type="spellStart"/>
      <w:r w:rsidRPr="00B25EF1">
        <w:rPr>
          <w:sz w:val="28"/>
          <w:szCs w:val="28"/>
          <w:lang w:eastAsia="ru-RU" w:bidi="ru-RU"/>
        </w:rPr>
        <w:t>дезрастворе</w:t>
      </w:r>
      <w:proofErr w:type="spellEnd"/>
      <w:r w:rsidRPr="00B25EF1">
        <w:rPr>
          <w:sz w:val="28"/>
          <w:szCs w:val="28"/>
          <w:lang w:eastAsia="ru-RU" w:bidi="ru-RU"/>
        </w:rPr>
        <w:t xml:space="preserve"> или прокипятить в течение 15 минут, просушить, хранить в специально отведенном месте. Весь уборочный инвентарь подвергается дезинфекции. Влажные уборки в буфете, столовых проводятся после каждого приёма пищи.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  <w:lang w:eastAsia="ru-RU" w:bidi="ru-RU"/>
        </w:rPr>
      </w:pPr>
    </w:p>
    <w:p w:rsidR="00B25EF1" w:rsidRPr="00B25EF1" w:rsidRDefault="00B25EF1" w:rsidP="00B25EF1">
      <w:pPr>
        <w:pStyle w:val="11"/>
        <w:spacing w:line="240" w:lineRule="auto"/>
        <w:contextualSpacing/>
        <w:jc w:val="center"/>
        <w:rPr>
          <w:b/>
          <w:sz w:val="28"/>
          <w:szCs w:val="28"/>
        </w:rPr>
      </w:pPr>
      <w:bookmarkStart w:id="9" w:name="bookmark28"/>
      <w:bookmarkStart w:id="10" w:name="bookmark29"/>
      <w:r w:rsidRPr="00B25EF1">
        <w:rPr>
          <w:b/>
          <w:sz w:val="28"/>
          <w:szCs w:val="28"/>
        </w:rPr>
        <w:t>Универсальные</w:t>
      </w:r>
      <w:r w:rsidR="00FD7BED">
        <w:rPr>
          <w:b/>
          <w:sz w:val="28"/>
          <w:szCs w:val="28"/>
        </w:rPr>
        <w:t xml:space="preserve"> меры безопасности мед</w:t>
      </w:r>
      <w:r w:rsidRPr="00B25EF1">
        <w:rPr>
          <w:b/>
          <w:sz w:val="28"/>
          <w:szCs w:val="28"/>
        </w:rPr>
        <w:t>персонала от ИСМП.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-всех пациентов рассматривать  как потенциально инфицированных ВИЧ и другими передаваемыми с кровью инфекциями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-рассматривать как  потенциально инфицированные: все биологические жидкости; все выделения больного; все белье запачканное кровью или жидкими выделениями; все образцы для лабораторных анализов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-применять индивидуальные средства защиты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-соблюдать меры предосторожности при работе с колющими и режущими инструментами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-обрабатывать руки до и после любого контакта с пациентом, до надевания перчаток и после их снятия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-не использовать жесткие щетки для мытья рук для избегания микротравм; 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-руки вытирать индивидуальным полотенцем или салфеткой   однократного применения;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lastRenderedPageBreak/>
        <w:t>-при наличии на руках ран и других повреждений кожи  все поврежденные участки должны быть закрыты напальчниками, лейкопластырем;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-все манипуляции медицинского характера, при которых может произойти загрязнение рук биологическими жидкостями, выделениями больного проводить в многоразовых резиновых перчатках;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 снятые перчатки повторно не используют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-сразу после применения все изделия должны подвергаться дезинфекции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-поверхности рабочих столов в конце рабочего дня обрабатывают </w:t>
      </w:r>
      <w:proofErr w:type="spellStart"/>
      <w:r w:rsidRPr="00B25EF1">
        <w:rPr>
          <w:sz w:val="28"/>
          <w:szCs w:val="28"/>
        </w:rPr>
        <w:t>дез</w:t>
      </w:r>
      <w:proofErr w:type="spellEnd"/>
      <w:r w:rsidRPr="00B25EF1">
        <w:rPr>
          <w:sz w:val="28"/>
          <w:szCs w:val="28"/>
        </w:rPr>
        <w:t>. раствором дважды с интервалом 15 минут, в случае загрязнения кровью немедленно;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-обеспечит сбор отходов по степени риска инфицирования;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-запрещается: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 -использовать одноразовый инструментарий повторно,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- многоразовый инструментарий не прошедший весь цикл обеззараживания; 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-проводить забор крови иглой без шприца; </w:t>
      </w:r>
    </w:p>
    <w:p w:rsidR="00B25EF1" w:rsidRPr="00B25EF1" w:rsidRDefault="00B25EF1" w:rsidP="00B25EF1">
      <w:pPr>
        <w:pStyle w:val="11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-хранить материал с кровью   и ее компонентами в открытых емкостях без дезинфицирующих средств;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40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-в помещениях, где </w:t>
      </w:r>
      <w:proofErr w:type="gramStart"/>
      <w:r w:rsidRPr="00B25EF1">
        <w:rPr>
          <w:sz w:val="28"/>
          <w:szCs w:val="28"/>
        </w:rPr>
        <w:t>выполняются манипуляции с биологическими жидкостями есть</w:t>
      </w:r>
      <w:proofErr w:type="gramEnd"/>
      <w:r w:rsidRPr="00B25EF1">
        <w:rPr>
          <w:sz w:val="28"/>
          <w:szCs w:val="28"/>
        </w:rPr>
        <w:t>, пить, пользоваться косметикой.</w:t>
      </w:r>
    </w:p>
    <w:p w:rsidR="00B25EF1" w:rsidRPr="00B25EF1" w:rsidRDefault="00B25EF1" w:rsidP="00FD7BED">
      <w:pPr>
        <w:pStyle w:val="11"/>
        <w:shd w:val="clear" w:color="auto" w:fill="auto"/>
        <w:spacing w:line="240" w:lineRule="auto"/>
        <w:ind w:firstLine="0"/>
        <w:contextualSpacing/>
        <w:jc w:val="both"/>
        <w:rPr>
          <w:sz w:val="28"/>
          <w:szCs w:val="28"/>
        </w:rPr>
      </w:pP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center"/>
        <w:rPr>
          <w:szCs w:val="28"/>
        </w:rPr>
      </w:pPr>
      <w:r w:rsidRPr="00B25EF1">
        <w:rPr>
          <w:b/>
          <w:szCs w:val="28"/>
        </w:rPr>
        <w:t>Гигиеническая обработка рук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Следует проводить в следующих случаях: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– перед непосредственным контактом с пациентом;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– после контакта с неповрежденной кожей пациента (например, при измерении пульса или артериального давления);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– после контакта с секретами или экскретами организма, слизистыми оболочками, повязками;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– перед выполнением различных манипуляций по уходу за пациентом;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– после контакта с медицинским оборудованием и другими объектами, находящимися в непосредственной близости от пациента;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– после лечения пациентов с гнойными воспалительными процессами, после каждого контакта с загрязненными поверхностями и оборудованием.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b/>
          <w:szCs w:val="28"/>
        </w:rPr>
      </w:pPr>
      <w:r w:rsidRPr="00B25EF1">
        <w:rPr>
          <w:b/>
          <w:szCs w:val="28"/>
        </w:rPr>
        <w:t>Гигиеническая обработка рук проводится двумя способами: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– гигиеническое мытье рук мылом и водой для удаления загрязнений и снижения количества микроорганизмов;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– обработка рук кожным антисептиком для снижения количества микроорганизмов до безопасного уровня.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Для мытья рук применяют жидкое мыло с помощью дозатора (диспенсера). Вытирают руки индивидуальным полотенцем (салфеткой), предпочтительно одноразовым.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lastRenderedPageBreak/>
        <w:t>При использовании дозатора новую порцию антисептика (или мыла) наливают в дозатор после его дезинфекции, промывания водой и высушивания.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Предпочтение следует отдавать локтевым дозаторам и дозаторам на фотоэлементах.</w:t>
      </w: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b/>
          <w:szCs w:val="28"/>
        </w:rPr>
      </w:pPr>
    </w:p>
    <w:p w:rsidR="00B25EF1" w:rsidRDefault="00B25EF1" w:rsidP="00B25EF1">
      <w:pPr>
        <w:tabs>
          <w:tab w:val="left" w:pos="10466"/>
        </w:tabs>
        <w:ind w:firstLine="284"/>
        <w:contextualSpacing/>
        <w:jc w:val="both"/>
        <w:rPr>
          <w:b/>
          <w:szCs w:val="28"/>
        </w:rPr>
      </w:pPr>
      <w:r w:rsidRPr="00B25EF1">
        <w:rPr>
          <w:b/>
          <w:szCs w:val="28"/>
        </w:rPr>
        <w:t>Последовательность</w:t>
      </w:r>
      <w:r w:rsidR="00FD7BED">
        <w:rPr>
          <w:b/>
          <w:szCs w:val="28"/>
        </w:rPr>
        <w:t xml:space="preserve"> действий</w:t>
      </w:r>
      <w:r w:rsidRPr="00B25EF1">
        <w:rPr>
          <w:b/>
          <w:szCs w:val="28"/>
        </w:rPr>
        <w:t>:</w:t>
      </w: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b/>
          <w:szCs w:val="28"/>
        </w:rPr>
      </w:pPr>
      <w:r w:rsidRPr="00B25EF1">
        <w:rPr>
          <w:noProof/>
          <w:szCs w:val="28"/>
        </w:rPr>
        <w:drawing>
          <wp:anchor distT="0" distB="0" distL="114300" distR="114300" simplePos="0" relativeHeight="251646976" behindDoc="1" locked="0" layoutInCell="1" allowOverlap="1" wp14:anchorId="6F350687" wp14:editId="6048565D">
            <wp:simplePos x="0" y="0"/>
            <wp:positionH relativeFrom="column">
              <wp:posOffset>100965</wp:posOffset>
            </wp:positionH>
            <wp:positionV relativeFrom="page">
              <wp:posOffset>2209165</wp:posOffset>
            </wp:positionV>
            <wp:extent cx="4686300" cy="3462655"/>
            <wp:effectExtent l="0" t="0" r="0" b="4445"/>
            <wp:wrapTight wrapText="bothSides">
              <wp:wrapPolygon edited="0">
                <wp:start x="0" y="0"/>
                <wp:lineTo x="0" y="21509"/>
                <wp:lineTo x="21512" y="21509"/>
                <wp:lineTo x="21512" y="0"/>
                <wp:lineTo x="0" y="0"/>
              </wp:wrapPolygon>
            </wp:wrapTight>
            <wp:docPr id="315" name="Рисунок 315" descr="https://testy-dlya-medsester.ru/images/gigien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sty-dlya-medsester.ru/images/gigien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6"/>
                    <a:stretch/>
                  </pic:blipFill>
                  <pic:spPr bwMode="auto">
                    <a:xfrm>
                      <a:off x="0" y="0"/>
                      <a:ext cx="468630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82D" w:rsidRPr="00B25EF1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9D482D" w:rsidRDefault="009D482D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1. Открыть воду локтем (локтевой кран) или салфеткой (барашковый)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2. Смочить руки проточной водой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3. Нанести жидкое мыло на кожу рук из дозатора (доза указана в инструкции)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4. Тщательно потереть ладони друг о друга, для того чтобы распределить мыло по всей поверхности кожи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5. Тереть ладонью одной руки тыльную поверхность другой, в том числе межпальцевые поверхности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6. Пальцы в «замок» — мыть ногтевые фаланги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7. Мыть большой палец каждой руки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8. Тереть ногтевыми фалангами пальцев одной руки о ладонную поверхность другой, поменять руки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9. Мыть запястья и предплечья каждой руки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10. Тщательно смыть мыло под проточной водой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11. Закрыть воду локтем или салфеткой</w:t>
      </w:r>
    </w:p>
    <w:p w:rsidR="00B25EF1" w:rsidRPr="00B25EF1" w:rsidRDefault="00B25EF1" w:rsidP="00B25EF1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B25EF1">
        <w:rPr>
          <w:szCs w:val="28"/>
        </w:rPr>
        <w:t>12. Вытереть руки одноразовым полотенцем</w:t>
      </w:r>
    </w:p>
    <w:p w:rsidR="009D482D" w:rsidRDefault="00B25EF1">
      <w:pPr>
        <w:spacing w:after="200" w:line="276" w:lineRule="auto"/>
        <w:rPr>
          <w:i/>
          <w:szCs w:val="28"/>
          <w:lang w:bidi="ru-RU"/>
        </w:rPr>
      </w:pPr>
      <w:r w:rsidRPr="00B25EF1">
        <w:rPr>
          <w:szCs w:val="28"/>
        </w:rPr>
        <w:t>Перед выполнением медицинских манипуляций на высохшие руки тотчас надевают стерильные перчатки!</w:t>
      </w:r>
      <w:r w:rsidRPr="00B25EF1">
        <w:rPr>
          <w:szCs w:val="28"/>
        </w:rPr>
        <w:cr/>
      </w:r>
      <w:r w:rsidR="009D482D">
        <w:rPr>
          <w:i/>
          <w:szCs w:val="28"/>
          <w:lang w:bidi="ru-RU"/>
        </w:rPr>
        <w:br w:type="page"/>
      </w:r>
    </w:p>
    <w:p w:rsidR="009D482D" w:rsidRPr="00B47E8C" w:rsidRDefault="00B47E8C" w:rsidP="00B47E8C">
      <w:pPr>
        <w:pStyle w:val="34"/>
        <w:keepNext/>
        <w:keepLines/>
        <w:shd w:val="clear" w:color="auto" w:fill="auto"/>
        <w:spacing w:line="240" w:lineRule="auto"/>
        <w:ind w:firstLine="284"/>
        <w:contextualSpacing/>
        <w:rPr>
          <w:i/>
          <w:sz w:val="28"/>
          <w:szCs w:val="28"/>
          <w:lang w:eastAsia="ru-RU" w:bidi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260839" wp14:editId="181655C4">
            <wp:extent cx="5913911" cy="4095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43" t="2267" r="1550" b="2721"/>
                    <a:stretch/>
                  </pic:blipFill>
                  <pic:spPr bwMode="auto">
                    <a:xfrm>
                      <a:off x="0" y="0"/>
                      <a:ext cx="5914459" cy="409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9"/>
      <w:bookmarkEnd w:id="10"/>
    </w:p>
    <w:p w:rsidR="009D482D" w:rsidRDefault="009D482D" w:rsidP="00B25EF1">
      <w:pPr>
        <w:pStyle w:val="ad"/>
        <w:ind w:left="1004"/>
        <w:rPr>
          <w:b/>
          <w:szCs w:val="28"/>
        </w:rPr>
      </w:pPr>
    </w:p>
    <w:p w:rsidR="009D482D" w:rsidRDefault="00B25EF1" w:rsidP="009D482D">
      <w:pPr>
        <w:pStyle w:val="ad"/>
        <w:ind w:left="1004"/>
        <w:jc w:val="center"/>
        <w:rPr>
          <w:b/>
          <w:szCs w:val="28"/>
        </w:rPr>
      </w:pPr>
      <w:r w:rsidRPr="00B25EF1">
        <w:rPr>
          <w:b/>
          <w:szCs w:val="28"/>
        </w:rPr>
        <w:t xml:space="preserve">Укладка экстренной профилактики парентеральных инфекций для оказания первичной помощи </w:t>
      </w:r>
    </w:p>
    <w:p w:rsidR="00B25EF1" w:rsidRDefault="00B25EF1" w:rsidP="009D482D">
      <w:pPr>
        <w:pStyle w:val="ad"/>
        <w:ind w:left="1004"/>
        <w:jc w:val="center"/>
        <w:rPr>
          <w:b/>
          <w:szCs w:val="28"/>
        </w:rPr>
      </w:pPr>
      <w:r w:rsidRPr="00B25EF1">
        <w:rPr>
          <w:b/>
          <w:szCs w:val="28"/>
        </w:rPr>
        <w:t>(вирусные гепатиты и ВИЧ инфекция)</w:t>
      </w:r>
    </w:p>
    <w:p w:rsidR="009D482D" w:rsidRPr="00B25EF1" w:rsidRDefault="009D482D" w:rsidP="009D482D">
      <w:pPr>
        <w:pStyle w:val="ad"/>
        <w:ind w:left="1004"/>
        <w:jc w:val="center"/>
        <w:rPr>
          <w:b/>
          <w:szCs w:val="28"/>
        </w:rPr>
      </w:pPr>
    </w:p>
    <w:p w:rsidR="00B25EF1" w:rsidRPr="00B25EF1" w:rsidRDefault="00B25EF1" w:rsidP="003F5771">
      <w:pPr>
        <w:pStyle w:val="ad"/>
        <w:numPr>
          <w:ilvl w:val="0"/>
          <w:numId w:val="15"/>
        </w:numPr>
        <w:rPr>
          <w:szCs w:val="28"/>
        </w:rPr>
      </w:pPr>
      <w:r w:rsidRPr="00B25EF1">
        <w:rPr>
          <w:szCs w:val="28"/>
        </w:rPr>
        <w:t>Спирт этиловый 70% - 50 мл</w:t>
      </w:r>
    </w:p>
    <w:p w:rsidR="00B25EF1" w:rsidRPr="00B25EF1" w:rsidRDefault="00B25EF1" w:rsidP="003F5771">
      <w:pPr>
        <w:pStyle w:val="ad"/>
        <w:numPr>
          <w:ilvl w:val="0"/>
          <w:numId w:val="15"/>
        </w:numPr>
        <w:rPr>
          <w:szCs w:val="28"/>
        </w:rPr>
      </w:pPr>
      <w:r w:rsidRPr="00B25EF1">
        <w:rPr>
          <w:szCs w:val="28"/>
        </w:rPr>
        <w:t>Настойка йода5% - 20 мл</w:t>
      </w:r>
    </w:p>
    <w:p w:rsidR="00B25EF1" w:rsidRPr="00B25EF1" w:rsidRDefault="00B25EF1" w:rsidP="003F5771">
      <w:pPr>
        <w:pStyle w:val="ad"/>
        <w:numPr>
          <w:ilvl w:val="0"/>
          <w:numId w:val="15"/>
        </w:numPr>
        <w:rPr>
          <w:szCs w:val="28"/>
        </w:rPr>
      </w:pPr>
      <w:r w:rsidRPr="00B25EF1">
        <w:rPr>
          <w:szCs w:val="28"/>
        </w:rPr>
        <w:t xml:space="preserve">Лейкопластырь бактерицидный (не менее 1,9 см *7,2 см) </w:t>
      </w:r>
      <w:proofErr w:type="gramStart"/>
      <w:r w:rsidRPr="00B25EF1">
        <w:rPr>
          <w:szCs w:val="28"/>
        </w:rPr>
        <w:t>З</w:t>
      </w:r>
      <w:proofErr w:type="gramEnd"/>
      <w:r w:rsidRPr="00B25EF1">
        <w:rPr>
          <w:szCs w:val="28"/>
        </w:rPr>
        <w:t xml:space="preserve"> шт.</w:t>
      </w:r>
    </w:p>
    <w:p w:rsidR="00B25EF1" w:rsidRPr="00B25EF1" w:rsidRDefault="00B25EF1" w:rsidP="003F5771">
      <w:pPr>
        <w:pStyle w:val="ad"/>
        <w:numPr>
          <w:ilvl w:val="0"/>
          <w:numId w:val="15"/>
        </w:numPr>
        <w:rPr>
          <w:szCs w:val="28"/>
        </w:rPr>
      </w:pPr>
      <w:r w:rsidRPr="00B25EF1">
        <w:rPr>
          <w:szCs w:val="28"/>
        </w:rPr>
        <w:t>Упаковка лейкопластыря 1шт.</w:t>
      </w:r>
    </w:p>
    <w:p w:rsidR="00B25EF1" w:rsidRPr="00B25EF1" w:rsidRDefault="00B25EF1" w:rsidP="003F5771">
      <w:pPr>
        <w:pStyle w:val="ad"/>
        <w:numPr>
          <w:ilvl w:val="0"/>
          <w:numId w:val="15"/>
        </w:numPr>
        <w:rPr>
          <w:szCs w:val="28"/>
        </w:rPr>
      </w:pPr>
      <w:r w:rsidRPr="00B25EF1">
        <w:rPr>
          <w:szCs w:val="28"/>
        </w:rPr>
        <w:t>Бинт марлевый медицинский стерильный (5 м* 10см) 2шт.</w:t>
      </w:r>
    </w:p>
    <w:p w:rsidR="00B25EF1" w:rsidRPr="00B25EF1" w:rsidRDefault="00B25EF1" w:rsidP="003F5771">
      <w:pPr>
        <w:pStyle w:val="ad"/>
        <w:numPr>
          <w:ilvl w:val="0"/>
          <w:numId w:val="15"/>
        </w:numPr>
        <w:rPr>
          <w:szCs w:val="28"/>
        </w:rPr>
      </w:pPr>
      <w:r w:rsidRPr="00B25EF1">
        <w:rPr>
          <w:szCs w:val="28"/>
        </w:rPr>
        <w:t xml:space="preserve">Ватные шарики стерильные №20 – 1 </w:t>
      </w:r>
      <w:proofErr w:type="spellStart"/>
      <w:r w:rsidRPr="00B25EF1">
        <w:rPr>
          <w:szCs w:val="28"/>
        </w:rPr>
        <w:t>уп</w:t>
      </w:r>
      <w:proofErr w:type="spellEnd"/>
      <w:r w:rsidRPr="00B25EF1">
        <w:rPr>
          <w:szCs w:val="28"/>
        </w:rPr>
        <w:t>.</w:t>
      </w:r>
    </w:p>
    <w:p w:rsidR="00B25EF1" w:rsidRDefault="00B25EF1" w:rsidP="003F5771">
      <w:pPr>
        <w:pStyle w:val="ad"/>
        <w:numPr>
          <w:ilvl w:val="0"/>
          <w:numId w:val="15"/>
        </w:numPr>
        <w:rPr>
          <w:szCs w:val="28"/>
        </w:rPr>
      </w:pPr>
      <w:r w:rsidRPr="00B25EF1">
        <w:rPr>
          <w:szCs w:val="28"/>
        </w:rPr>
        <w:t>Салфетка марлевая медицинская стерильная (не менее 16 см * 14см), №10 - 1уп.</w:t>
      </w:r>
    </w:p>
    <w:p w:rsidR="009D482D" w:rsidRPr="00B25EF1" w:rsidRDefault="009D482D" w:rsidP="009D482D">
      <w:pPr>
        <w:pStyle w:val="ad"/>
        <w:ind w:left="1004"/>
        <w:rPr>
          <w:szCs w:val="28"/>
        </w:rPr>
      </w:pPr>
    </w:p>
    <w:p w:rsidR="00B25EF1" w:rsidRDefault="00B25EF1" w:rsidP="00B25EF1">
      <w:pPr>
        <w:ind w:left="567"/>
        <w:contextualSpacing/>
        <w:jc w:val="both"/>
        <w:rPr>
          <w:szCs w:val="28"/>
        </w:rPr>
      </w:pPr>
      <w:r w:rsidRPr="00B25EF1">
        <w:rPr>
          <w:szCs w:val="28"/>
        </w:rPr>
        <w:t>Необходимо предусмотреть неприкосновенный запас дезинфицирующих средств. Аптечка должна храниться в легкодоступном месте в биксе, металлическом ящике или закрывающейся емкости из материала легко поддающегося дезинфекции.</w:t>
      </w:r>
    </w:p>
    <w:p w:rsidR="009D482D" w:rsidRPr="00B25EF1" w:rsidRDefault="009D482D" w:rsidP="00B25EF1">
      <w:pPr>
        <w:ind w:left="567"/>
        <w:contextualSpacing/>
        <w:jc w:val="both"/>
        <w:rPr>
          <w:szCs w:val="28"/>
        </w:rPr>
      </w:pPr>
    </w:p>
    <w:p w:rsidR="00B25EF1" w:rsidRPr="00B25EF1" w:rsidRDefault="00B25EF1" w:rsidP="00B25EF1">
      <w:pPr>
        <w:ind w:left="567"/>
        <w:contextualSpacing/>
        <w:jc w:val="both"/>
        <w:rPr>
          <w:szCs w:val="28"/>
        </w:rPr>
      </w:pPr>
      <w:r w:rsidRPr="00B25EF1">
        <w:rPr>
          <w:szCs w:val="28"/>
        </w:rPr>
        <w:t xml:space="preserve">Экспресс тесты и антиретровирусные препараты хранятся централизованно в общедоступном месте, в том числе в ночное и выходные дни </w:t>
      </w:r>
      <w:proofErr w:type="spellStart"/>
      <w:r w:rsidRPr="00B25EF1">
        <w:rPr>
          <w:szCs w:val="28"/>
        </w:rPr>
        <w:t>травмпункте</w:t>
      </w:r>
      <w:proofErr w:type="spellEnd"/>
      <w:r w:rsidRPr="00B25EF1">
        <w:rPr>
          <w:szCs w:val="28"/>
        </w:rPr>
        <w:t xml:space="preserve"> хирургического корпуса.</w:t>
      </w:r>
    </w:p>
    <w:p w:rsidR="009D482D" w:rsidRDefault="009D482D">
      <w:pPr>
        <w:spacing w:after="200" w:line="276" w:lineRule="auto"/>
        <w:rPr>
          <w:b/>
          <w:szCs w:val="28"/>
        </w:rPr>
      </w:pPr>
      <w:r>
        <w:rPr>
          <w:b/>
          <w:szCs w:val="28"/>
        </w:rPr>
        <w:br w:type="page"/>
      </w:r>
    </w:p>
    <w:p w:rsidR="00B25EF1" w:rsidRPr="00B25EF1" w:rsidRDefault="00B25EF1" w:rsidP="00B25EF1">
      <w:pPr>
        <w:widowControl w:val="0"/>
        <w:ind w:firstLine="426"/>
        <w:contextualSpacing/>
        <w:jc w:val="center"/>
        <w:rPr>
          <w:b/>
          <w:szCs w:val="28"/>
          <w:lang w:bidi="ru-RU"/>
        </w:rPr>
      </w:pPr>
      <w:r w:rsidRPr="00B25EF1">
        <w:rPr>
          <w:b/>
          <w:szCs w:val="28"/>
          <w:lang w:bidi="ru-RU"/>
        </w:rPr>
        <w:lastRenderedPageBreak/>
        <w:t>Профилактика ИСМП</w:t>
      </w:r>
    </w:p>
    <w:p w:rsidR="00B25EF1" w:rsidRPr="00B25EF1" w:rsidRDefault="00B25EF1" w:rsidP="00B25EF1">
      <w:pPr>
        <w:widowControl w:val="0"/>
        <w:ind w:firstLine="426"/>
        <w:contextualSpacing/>
        <w:rPr>
          <w:szCs w:val="28"/>
          <w:lang w:bidi="ru-RU"/>
        </w:rPr>
      </w:pPr>
      <w:r w:rsidRPr="00B25EF1">
        <w:rPr>
          <w:b/>
          <w:szCs w:val="28"/>
          <w:lang w:bidi="ru-RU"/>
        </w:rPr>
        <w:t xml:space="preserve">1. Специфическая - </w:t>
      </w:r>
      <w:r w:rsidRPr="00B25EF1">
        <w:rPr>
          <w:szCs w:val="28"/>
          <w:lang w:bidi="ru-RU"/>
        </w:rPr>
        <w:t>вакцинопрофилактика</w:t>
      </w:r>
    </w:p>
    <w:p w:rsidR="00B25EF1" w:rsidRPr="00B25EF1" w:rsidRDefault="00B25EF1" w:rsidP="00B25EF1">
      <w:pPr>
        <w:widowControl w:val="0"/>
        <w:ind w:firstLine="426"/>
        <w:contextualSpacing/>
        <w:rPr>
          <w:b/>
          <w:szCs w:val="28"/>
          <w:lang w:bidi="ru-RU"/>
        </w:rPr>
      </w:pPr>
      <w:r w:rsidRPr="00B25EF1">
        <w:rPr>
          <w:b/>
          <w:szCs w:val="28"/>
          <w:lang w:bidi="ru-RU"/>
        </w:rPr>
        <w:t>2. Неспецифическая:</w:t>
      </w:r>
    </w:p>
    <w:p w:rsidR="00B25EF1" w:rsidRPr="00B25EF1" w:rsidRDefault="00B25EF1" w:rsidP="003F5771">
      <w:pPr>
        <w:widowControl w:val="0"/>
        <w:numPr>
          <w:ilvl w:val="0"/>
          <w:numId w:val="26"/>
        </w:numPr>
        <w:ind w:hanging="294"/>
        <w:contextualSpacing/>
        <w:jc w:val="both"/>
        <w:rPr>
          <w:b/>
          <w:szCs w:val="28"/>
          <w:lang w:bidi="ru-RU"/>
        </w:rPr>
      </w:pPr>
      <w:r w:rsidRPr="00B25EF1">
        <w:rPr>
          <w:szCs w:val="28"/>
          <w:lang w:bidi="ru-RU"/>
        </w:rPr>
        <w:t>Санитарно-технические мероприятия (кондиционеры, вентиляционные установки)</w:t>
      </w:r>
    </w:p>
    <w:p w:rsidR="00B25EF1" w:rsidRPr="00B25EF1" w:rsidRDefault="00B25EF1" w:rsidP="003F5771">
      <w:pPr>
        <w:widowControl w:val="0"/>
        <w:numPr>
          <w:ilvl w:val="0"/>
          <w:numId w:val="26"/>
        </w:numPr>
        <w:ind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 xml:space="preserve">Санитарно-противоэпидемические мероприятия: 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 xml:space="preserve">- Выявление носителей среди персонала и больных 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 xml:space="preserve">- Ежедневный осмотр 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 xml:space="preserve">- Бактериологическое обследование 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 xml:space="preserve">- Соблюдение потока больных и персонала 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 xml:space="preserve">- </w:t>
      </w:r>
      <w:proofErr w:type="gramStart"/>
      <w:r w:rsidRPr="00B25EF1">
        <w:rPr>
          <w:szCs w:val="28"/>
          <w:lang w:bidi="ru-RU"/>
        </w:rPr>
        <w:t>Сан-просвет</w:t>
      </w:r>
      <w:proofErr w:type="gramEnd"/>
      <w:r w:rsidRPr="00B25EF1">
        <w:rPr>
          <w:szCs w:val="28"/>
          <w:lang w:bidi="ru-RU"/>
        </w:rPr>
        <w:t xml:space="preserve"> работа среди персонала и больных 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 xml:space="preserve">- </w:t>
      </w:r>
      <w:proofErr w:type="gramStart"/>
      <w:r w:rsidRPr="00B25EF1">
        <w:rPr>
          <w:szCs w:val="28"/>
          <w:lang w:bidi="ru-RU"/>
        </w:rPr>
        <w:t>Контроль за</w:t>
      </w:r>
      <w:proofErr w:type="gramEnd"/>
      <w:r w:rsidRPr="00B25EF1">
        <w:rPr>
          <w:szCs w:val="28"/>
          <w:lang w:bidi="ru-RU"/>
        </w:rPr>
        <w:t xml:space="preserve"> питанием - пищеблок, пункт раздачи, хранение.</w:t>
      </w:r>
    </w:p>
    <w:p w:rsidR="00B25EF1" w:rsidRPr="00B25EF1" w:rsidRDefault="00B25EF1" w:rsidP="003F5771">
      <w:pPr>
        <w:widowControl w:val="0"/>
        <w:numPr>
          <w:ilvl w:val="0"/>
          <w:numId w:val="26"/>
        </w:numPr>
        <w:ind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Санитарно-гигиенические мероприятия: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- проветривание</w:t>
      </w:r>
      <w:proofErr w:type="gramStart"/>
      <w:r w:rsidRPr="00B25EF1">
        <w:rPr>
          <w:szCs w:val="28"/>
          <w:lang w:bidi="ru-RU"/>
        </w:rPr>
        <w:t xml:space="preserve"> ,</w:t>
      </w:r>
      <w:proofErr w:type="gramEnd"/>
      <w:r w:rsidRPr="00B25EF1">
        <w:rPr>
          <w:szCs w:val="28"/>
          <w:lang w:bidi="ru-RU"/>
        </w:rPr>
        <w:t xml:space="preserve"> уборка помещений с применением </w:t>
      </w:r>
      <w:proofErr w:type="spellStart"/>
      <w:r w:rsidRPr="00B25EF1">
        <w:rPr>
          <w:szCs w:val="28"/>
          <w:lang w:bidi="ru-RU"/>
        </w:rPr>
        <w:t>дез</w:t>
      </w:r>
      <w:proofErr w:type="spellEnd"/>
      <w:r w:rsidRPr="00B25EF1">
        <w:rPr>
          <w:szCs w:val="28"/>
          <w:lang w:bidi="ru-RU"/>
        </w:rPr>
        <w:t xml:space="preserve">. средств 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- дезинфекция постельных принадлежностей (</w:t>
      </w:r>
      <w:proofErr w:type="spellStart"/>
      <w:r w:rsidRPr="00B25EF1">
        <w:rPr>
          <w:szCs w:val="28"/>
          <w:lang w:bidi="ru-RU"/>
        </w:rPr>
        <w:t>дезкамера</w:t>
      </w:r>
      <w:proofErr w:type="spellEnd"/>
      <w:r w:rsidRPr="00B25EF1">
        <w:rPr>
          <w:szCs w:val="28"/>
          <w:lang w:bidi="ru-RU"/>
        </w:rPr>
        <w:t xml:space="preserve">) </w:t>
      </w:r>
    </w:p>
    <w:p w:rsidR="00B25EF1" w:rsidRPr="00B25EF1" w:rsidRDefault="00B25EF1" w:rsidP="00B25EF1">
      <w:pPr>
        <w:widowControl w:val="0"/>
        <w:ind w:left="1276" w:hanging="294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- разовые комплекты постельного белья обоснованность операций</w:t>
      </w:r>
    </w:p>
    <w:p w:rsidR="00B25EF1" w:rsidRPr="00B25EF1" w:rsidRDefault="00B25EF1" w:rsidP="00B25EF1">
      <w:pPr>
        <w:widowControl w:val="0"/>
        <w:ind w:left="567" w:firstLine="426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- дезинфекционно-стерилизационные мероприятия – сбор, хранение и утилизация отходов по классам.</w:t>
      </w:r>
    </w:p>
    <w:p w:rsidR="00B25EF1" w:rsidRPr="00B25EF1" w:rsidRDefault="00B25EF1" w:rsidP="00B25EF1">
      <w:pPr>
        <w:widowControl w:val="0"/>
        <w:contextualSpacing/>
        <w:rPr>
          <w:szCs w:val="28"/>
          <w:lang w:bidi="ru-RU"/>
        </w:rPr>
      </w:pPr>
    </w:p>
    <w:p w:rsidR="00B25EF1" w:rsidRPr="00B25EF1" w:rsidRDefault="00B25EF1" w:rsidP="009D482D">
      <w:pPr>
        <w:keepNext/>
        <w:keepLines/>
        <w:widowControl w:val="0"/>
        <w:ind w:left="284" w:firstLine="567"/>
        <w:contextualSpacing/>
        <w:jc w:val="center"/>
        <w:outlineLvl w:val="0"/>
        <w:rPr>
          <w:b/>
          <w:bCs/>
          <w:szCs w:val="28"/>
          <w:lang w:bidi="ru-RU"/>
        </w:rPr>
      </w:pPr>
      <w:bookmarkStart w:id="11" w:name="bookmark0"/>
      <w:r w:rsidRPr="00B25EF1">
        <w:rPr>
          <w:b/>
          <w:bCs/>
          <w:szCs w:val="28"/>
          <w:lang w:bidi="ru-RU"/>
        </w:rPr>
        <w:t>Классификация медицинских отходов</w:t>
      </w:r>
      <w:bookmarkEnd w:id="11"/>
    </w:p>
    <w:p w:rsidR="00B25EF1" w:rsidRPr="00B25EF1" w:rsidRDefault="00B25EF1" w:rsidP="009D482D">
      <w:pPr>
        <w:widowControl w:val="0"/>
        <w:ind w:left="284" w:firstLine="567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Все отходы ЛПУ разделяются по степени опасности на 5 классов, к каждому классу предъявляются разные требования по сбору, временн</w:t>
      </w:r>
      <w:r w:rsidR="009D482D">
        <w:rPr>
          <w:szCs w:val="28"/>
          <w:lang w:bidi="ru-RU"/>
        </w:rPr>
        <w:t>ому хранению и транспортировке.</w:t>
      </w:r>
    </w:p>
    <w:p w:rsidR="00B25EF1" w:rsidRPr="00B25EF1" w:rsidRDefault="00B25EF1" w:rsidP="009D482D">
      <w:pPr>
        <w:widowControl w:val="0"/>
        <w:ind w:left="284" w:firstLine="567"/>
        <w:contextualSpacing/>
        <w:jc w:val="both"/>
        <w:rPr>
          <w:szCs w:val="28"/>
          <w:lang w:bidi="ru-RU"/>
        </w:rPr>
      </w:pPr>
      <w:r w:rsidRPr="00B25EF1">
        <w:rPr>
          <w:b/>
          <w:szCs w:val="28"/>
          <w:lang w:bidi="ru-RU"/>
        </w:rPr>
        <w:t>Класс А.</w:t>
      </w:r>
      <w:r w:rsidRPr="00B25EF1">
        <w:rPr>
          <w:szCs w:val="28"/>
          <w:lang w:bidi="ru-RU"/>
        </w:rPr>
        <w:t xml:space="preserve"> </w:t>
      </w:r>
      <w:r w:rsidRPr="00B25EF1">
        <w:rPr>
          <w:b/>
          <w:szCs w:val="28"/>
          <w:lang w:bidi="ru-RU"/>
        </w:rPr>
        <w:t>Неопасные отходы ЛПУ</w:t>
      </w:r>
      <w:r w:rsidRPr="00B25EF1">
        <w:rPr>
          <w:szCs w:val="28"/>
          <w:lang w:bidi="ru-RU"/>
        </w:rPr>
        <w:t xml:space="preserve"> - палатные отходы и отходы буфетов отделений (кроме инфекционного, кожно-венерологического, фтизиатрического), отходы пищеблока и административно - хозяйственных помещений (бумага, строительный мусор). Сбор в одноразовые пакеты или многоразовые ёмкости (после опорожнения подлежат мытью и дезинфекции), маркировка ёмкостей и контейнеров - </w:t>
      </w:r>
      <w:r w:rsidRPr="00B25EF1">
        <w:rPr>
          <w:b/>
          <w:szCs w:val="28"/>
          <w:lang w:bidi="ru-RU"/>
        </w:rPr>
        <w:t>белая.</w:t>
      </w:r>
      <w:r w:rsidR="009D482D">
        <w:rPr>
          <w:szCs w:val="28"/>
          <w:lang w:bidi="ru-RU"/>
        </w:rPr>
        <w:t xml:space="preserve"> Не представляют угрозы.</w:t>
      </w:r>
    </w:p>
    <w:p w:rsidR="00B25EF1" w:rsidRPr="00B25EF1" w:rsidRDefault="00B25EF1" w:rsidP="009D482D">
      <w:pPr>
        <w:widowControl w:val="0"/>
        <w:ind w:left="284" w:firstLine="567"/>
        <w:contextualSpacing/>
        <w:jc w:val="both"/>
        <w:rPr>
          <w:szCs w:val="28"/>
          <w:lang w:bidi="ru-RU"/>
        </w:rPr>
      </w:pPr>
      <w:r w:rsidRPr="00B25EF1">
        <w:rPr>
          <w:b/>
          <w:szCs w:val="28"/>
          <w:lang w:bidi="ru-RU"/>
        </w:rPr>
        <w:t>Класс Б.</w:t>
      </w:r>
      <w:r w:rsidRPr="00B25EF1">
        <w:rPr>
          <w:szCs w:val="28"/>
          <w:lang w:bidi="ru-RU"/>
        </w:rPr>
        <w:t xml:space="preserve"> </w:t>
      </w:r>
      <w:r w:rsidRPr="00B25EF1">
        <w:rPr>
          <w:b/>
          <w:szCs w:val="28"/>
          <w:lang w:bidi="ru-RU"/>
        </w:rPr>
        <w:t>Опасные отходы ЛПУ:</w:t>
      </w:r>
      <w:r w:rsidRPr="00B25EF1">
        <w:rPr>
          <w:szCs w:val="28"/>
          <w:lang w:bidi="ru-RU"/>
        </w:rPr>
        <w:t xml:space="preserve"> места образования - операционные, процедурные, перевязочные и другие </w:t>
      </w:r>
      <w:proofErr w:type="spellStart"/>
      <w:r w:rsidRPr="00B25EF1">
        <w:rPr>
          <w:szCs w:val="28"/>
          <w:lang w:bidi="ru-RU"/>
        </w:rPr>
        <w:t>манипуляционно</w:t>
      </w:r>
      <w:proofErr w:type="spellEnd"/>
      <w:r w:rsidRPr="00B25EF1">
        <w:rPr>
          <w:szCs w:val="28"/>
          <w:lang w:bidi="ru-RU"/>
        </w:rPr>
        <w:t xml:space="preserve"> - диагностические помещения (материалы и инструменты, загрязненные биологическими жидкостями, выделения больных), инфекционные, </w:t>
      </w:r>
      <w:proofErr w:type="spellStart"/>
      <w:r w:rsidRPr="00B25EF1">
        <w:rPr>
          <w:szCs w:val="28"/>
          <w:lang w:bidi="ru-RU"/>
        </w:rPr>
        <w:t>кожно</w:t>
      </w:r>
      <w:proofErr w:type="spellEnd"/>
      <w:r w:rsidRPr="00B25EF1">
        <w:rPr>
          <w:szCs w:val="28"/>
          <w:lang w:bidi="ru-RU"/>
        </w:rPr>
        <w:t xml:space="preserve"> - венерологические отделения (все отходы), лаборатории. Сбор в одноразовую герметичную упаковку, о\</w:t>
      </w:r>
      <w:proofErr w:type="gramStart"/>
      <w:r w:rsidRPr="00B25EF1">
        <w:rPr>
          <w:szCs w:val="28"/>
          <w:lang w:bidi="ru-RU"/>
        </w:rPr>
        <w:t>р</w:t>
      </w:r>
      <w:proofErr w:type="gramEnd"/>
      <w:r w:rsidRPr="00B25EF1">
        <w:rPr>
          <w:szCs w:val="28"/>
          <w:lang w:bidi="ru-RU"/>
        </w:rPr>
        <w:t xml:space="preserve"> пакеты закрепляются на специальных стойках или тележках. Подлежат дезинфекции, маркировка ёмкостей и контейнеров – </w:t>
      </w:r>
      <w:r w:rsidRPr="00B25EF1">
        <w:rPr>
          <w:b/>
          <w:szCs w:val="28"/>
          <w:lang w:bidi="ru-RU"/>
        </w:rPr>
        <w:t>желтая.</w:t>
      </w:r>
    </w:p>
    <w:p w:rsidR="00B25EF1" w:rsidRPr="009D482D" w:rsidRDefault="00B25EF1" w:rsidP="009D482D">
      <w:pPr>
        <w:widowControl w:val="0"/>
        <w:ind w:left="284" w:firstLine="567"/>
        <w:contextualSpacing/>
        <w:jc w:val="both"/>
        <w:rPr>
          <w:b/>
          <w:szCs w:val="28"/>
          <w:lang w:bidi="ru-RU"/>
        </w:rPr>
      </w:pPr>
      <w:r w:rsidRPr="00B25EF1">
        <w:rPr>
          <w:b/>
          <w:szCs w:val="28"/>
          <w:lang w:bidi="ru-RU"/>
        </w:rPr>
        <w:t>Класс В.</w:t>
      </w:r>
      <w:r w:rsidRPr="00B25EF1">
        <w:rPr>
          <w:szCs w:val="28"/>
          <w:lang w:bidi="ru-RU"/>
        </w:rPr>
        <w:t xml:space="preserve"> Чрезвычайно опасные отходы ЛПУ: фтизиатрические и микологические </w:t>
      </w:r>
      <w:r w:rsidRPr="00B25EF1">
        <w:rPr>
          <w:szCs w:val="28"/>
          <w:lang w:bidi="en-US"/>
        </w:rPr>
        <w:t>от</w:t>
      </w:r>
      <w:r w:rsidRPr="00B25EF1">
        <w:rPr>
          <w:szCs w:val="28"/>
          <w:lang w:bidi="ru-RU"/>
        </w:rPr>
        <w:t xml:space="preserve">деления, отделения для особо опасных инфекций, отходы для больных с анаэробной инфекцией. Сбор в одноразовые пакеты, подлежат дезинфекции, маркировка ёмкостей и контейнеров - </w:t>
      </w:r>
      <w:r w:rsidR="009D482D">
        <w:rPr>
          <w:b/>
          <w:szCs w:val="28"/>
          <w:lang w:bidi="ru-RU"/>
        </w:rPr>
        <w:t>красная.</w:t>
      </w:r>
    </w:p>
    <w:p w:rsidR="00B25EF1" w:rsidRPr="00B25EF1" w:rsidRDefault="00B25EF1" w:rsidP="009D482D">
      <w:pPr>
        <w:widowControl w:val="0"/>
        <w:ind w:left="284" w:firstLine="567"/>
        <w:contextualSpacing/>
        <w:jc w:val="both"/>
        <w:rPr>
          <w:szCs w:val="28"/>
          <w:lang w:bidi="ru-RU"/>
        </w:rPr>
      </w:pPr>
      <w:r w:rsidRPr="00B25EF1">
        <w:rPr>
          <w:b/>
          <w:szCs w:val="28"/>
          <w:lang w:bidi="ru-RU"/>
        </w:rPr>
        <w:t>Класс Г.</w:t>
      </w:r>
      <w:r w:rsidRPr="00B25EF1">
        <w:rPr>
          <w:szCs w:val="28"/>
          <w:lang w:bidi="ru-RU"/>
        </w:rPr>
        <w:t xml:space="preserve"> Отходы близкие к </w:t>
      </w:r>
      <w:proofErr w:type="gramStart"/>
      <w:r w:rsidRPr="00B25EF1">
        <w:rPr>
          <w:szCs w:val="28"/>
          <w:lang w:bidi="ru-RU"/>
        </w:rPr>
        <w:t>промышленным</w:t>
      </w:r>
      <w:proofErr w:type="gramEnd"/>
      <w:r w:rsidRPr="00B25EF1">
        <w:rPr>
          <w:szCs w:val="28"/>
          <w:lang w:bidi="ru-RU"/>
        </w:rPr>
        <w:t xml:space="preserve">: фармацевтические подразделения, химические лаборатория и отделения химиотерапии, </w:t>
      </w:r>
      <w:proofErr w:type="spellStart"/>
      <w:r w:rsidRPr="00B25EF1">
        <w:rPr>
          <w:szCs w:val="28"/>
          <w:lang w:bidi="ru-RU"/>
        </w:rPr>
        <w:lastRenderedPageBreak/>
        <w:t>па</w:t>
      </w:r>
      <w:r w:rsidR="009D482D">
        <w:rPr>
          <w:szCs w:val="28"/>
          <w:lang w:bidi="ru-RU"/>
        </w:rPr>
        <w:t>талого</w:t>
      </w:r>
      <w:proofErr w:type="spellEnd"/>
      <w:r w:rsidR="009D482D">
        <w:rPr>
          <w:szCs w:val="28"/>
          <w:lang w:bidi="ru-RU"/>
        </w:rPr>
        <w:t>-анатомические отделения.</w:t>
      </w:r>
    </w:p>
    <w:p w:rsidR="00B25EF1" w:rsidRPr="00B25EF1" w:rsidRDefault="00B25EF1" w:rsidP="00B25EF1">
      <w:pPr>
        <w:widowControl w:val="0"/>
        <w:ind w:left="284" w:firstLine="567"/>
        <w:contextualSpacing/>
        <w:jc w:val="both"/>
        <w:rPr>
          <w:szCs w:val="28"/>
          <w:lang w:bidi="ru-RU"/>
        </w:rPr>
      </w:pPr>
      <w:r w:rsidRPr="00B25EF1">
        <w:rPr>
          <w:b/>
          <w:szCs w:val="28"/>
          <w:lang w:bidi="ru-RU"/>
        </w:rPr>
        <w:t>Класс Д.</w:t>
      </w:r>
      <w:r w:rsidRPr="00B25EF1">
        <w:rPr>
          <w:szCs w:val="28"/>
          <w:lang w:bidi="ru-RU"/>
        </w:rPr>
        <w:t xml:space="preserve"> Радиоактивные отходы.</w:t>
      </w:r>
    </w:p>
    <w:p w:rsidR="00B25EF1" w:rsidRPr="00B25EF1" w:rsidRDefault="00B25EF1" w:rsidP="00B25EF1">
      <w:pPr>
        <w:widowControl w:val="0"/>
        <w:ind w:left="284" w:firstLine="567"/>
        <w:contextualSpacing/>
        <w:jc w:val="both"/>
        <w:rPr>
          <w:szCs w:val="28"/>
          <w:lang w:bidi="ru-RU"/>
        </w:rPr>
      </w:pPr>
    </w:p>
    <w:p w:rsidR="00B25EF1" w:rsidRPr="00B25EF1" w:rsidRDefault="00B25EF1" w:rsidP="00B25EF1">
      <w:pPr>
        <w:widowControl w:val="0"/>
        <w:ind w:left="284" w:firstLine="567"/>
        <w:contextualSpacing/>
        <w:jc w:val="center"/>
        <w:rPr>
          <w:b/>
          <w:szCs w:val="28"/>
          <w:lang w:bidi="ru-RU"/>
        </w:rPr>
      </w:pPr>
      <w:r w:rsidRPr="00B25EF1">
        <w:rPr>
          <w:b/>
          <w:i/>
          <w:iCs/>
          <w:szCs w:val="28"/>
          <w:lang w:bidi="ru-RU"/>
        </w:rPr>
        <w:t>Правила сбора, временного хранения и транспортировки отходов</w:t>
      </w:r>
    </w:p>
    <w:p w:rsidR="00B25EF1" w:rsidRPr="00B25EF1" w:rsidRDefault="00B25EF1" w:rsidP="003F5771">
      <w:pPr>
        <w:widowControl w:val="0"/>
        <w:numPr>
          <w:ilvl w:val="0"/>
          <w:numId w:val="27"/>
        </w:numPr>
        <w:tabs>
          <w:tab w:val="left" w:pos="284"/>
        </w:tabs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К работам по сбору, временному хранению и транспортировке отходов опускается только специально обученный персонал.</w:t>
      </w:r>
    </w:p>
    <w:p w:rsidR="00B25EF1" w:rsidRPr="00B25EF1" w:rsidRDefault="00B25EF1" w:rsidP="003F5771">
      <w:pPr>
        <w:widowControl w:val="0"/>
        <w:numPr>
          <w:ilvl w:val="0"/>
          <w:numId w:val="27"/>
        </w:numPr>
        <w:tabs>
          <w:tab w:val="left" w:pos="284"/>
        </w:tabs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 xml:space="preserve">Для сбора и временного хранения отходов различной степени опасности используют раздельные емкости и контейнеры, как внутри отделения, так и на территории ЛПУ. Все ёмкости и контейнеры маркируются по классу отходов; отходы класса А - белую, класса Б должны иметь желтую окраску, класса </w:t>
      </w:r>
      <w:proofErr w:type="gramStart"/>
      <w:r w:rsidRPr="00B25EF1">
        <w:rPr>
          <w:szCs w:val="28"/>
          <w:lang w:bidi="ru-RU"/>
        </w:rPr>
        <w:t>В-</w:t>
      </w:r>
      <w:proofErr w:type="gramEnd"/>
      <w:r w:rsidRPr="00B25EF1">
        <w:rPr>
          <w:szCs w:val="28"/>
          <w:lang w:bidi="ru-RU"/>
        </w:rPr>
        <w:t xml:space="preserve"> красную.</w:t>
      </w:r>
    </w:p>
    <w:p w:rsidR="00B25EF1" w:rsidRPr="00B25EF1" w:rsidRDefault="00B25EF1" w:rsidP="003F5771">
      <w:pPr>
        <w:widowControl w:val="0"/>
        <w:numPr>
          <w:ilvl w:val="0"/>
          <w:numId w:val="27"/>
        </w:numPr>
        <w:tabs>
          <w:tab w:val="left" w:pos="284"/>
          <w:tab w:val="left" w:pos="1395"/>
        </w:tabs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Отходы класса Б и В должны быть подвергнуты обязательной дезинфекции, сбор отходов осуществляют в мягкую и твердую о\</w:t>
      </w:r>
      <w:proofErr w:type="gramStart"/>
      <w:r w:rsidRPr="00B25EF1">
        <w:rPr>
          <w:szCs w:val="28"/>
          <w:lang w:bidi="ru-RU"/>
        </w:rPr>
        <w:t>р</w:t>
      </w:r>
      <w:proofErr w:type="gramEnd"/>
      <w:r w:rsidRPr="00B25EF1">
        <w:rPr>
          <w:szCs w:val="28"/>
          <w:lang w:bidi="ru-RU"/>
        </w:rPr>
        <w:t xml:space="preserve"> упаковки. В твердые одноразовые упаковки с </w:t>
      </w:r>
      <w:proofErr w:type="spellStart"/>
      <w:r w:rsidRPr="00B25EF1">
        <w:rPr>
          <w:szCs w:val="28"/>
          <w:lang w:bidi="ru-RU"/>
        </w:rPr>
        <w:t>дез</w:t>
      </w:r>
      <w:proofErr w:type="spellEnd"/>
      <w:r w:rsidRPr="00B25EF1">
        <w:rPr>
          <w:szCs w:val="28"/>
          <w:lang w:bidi="ru-RU"/>
        </w:rPr>
        <w:t>. раствором собирают; органические отходы из операционных (органы, ткани и т.н.), лаборатории, вакцины, микробиологические культуры и штаммы - острые инструменты.</w:t>
      </w:r>
    </w:p>
    <w:p w:rsidR="00B25EF1" w:rsidRPr="00B25EF1" w:rsidRDefault="00B25EF1" w:rsidP="009D482D">
      <w:pPr>
        <w:widowControl w:val="0"/>
        <w:ind w:firstLine="993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Другие отходы собирают в мягкую о\</w:t>
      </w:r>
      <w:proofErr w:type="gramStart"/>
      <w:r w:rsidRPr="00B25EF1">
        <w:rPr>
          <w:szCs w:val="28"/>
          <w:lang w:bidi="ru-RU"/>
        </w:rPr>
        <w:t>р</w:t>
      </w:r>
      <w:proofErr w:type="gramEnd"/>
      <w:r w:rsidRPr="00B25EF1">
        <w:rPr>
          <w:szCs w:val="28"/>
          <w:lang w:bidi="ru-RU"/>
        </w:rPr>
        <w:t xml:space="preserve"> упаковку (о\р пакет). Одноразовый пакет наливают 10 % р-р хлорной извести на 1\3, закрепляют пакет на специальной стойке. Сразу после использования вес отходы собирают в этот пакет, когда пакет заполняется на 3\4, доливают </w:t>
      </w:r>
      <w:proofErr w:type="spellStart"/>
      <w:r w:rsidRPr="00B25EF1">
        <w:rPr>
          <w:szCs w:val="28"/>
          <w:lang w:bidi="ru-RU"/>
        </w:rPr>
        <w:t>дез</w:t>
      </w:r>
      <w:proofErr w:type="spellEnd"/>
      <w:r w:rsidRPr="00B25EF1">
        <w:rPr>
          <w:szCs w:val="28"/>
          <w:lang w:bidi="ru-RU"/>
        </w:rPr>
        <w:t>. раствор до полного погружения и оставляют на 2 часа. Через 2 часа, надев маску и перчатки, из пакета удаляют воздух, пакет плотно завязывают и выносят в контейнеры.</w:t>
      </w:r>
    </w:p>
    <w:p w:rsidR="00B25EF1" w:rsidRPr="00B25EF1" w:rsidRDefault="00B25EF1" w:rsidP="00B25EF1">
      <w:pPr>
        <w:widowControl w:val="0"/>
        <w:ind w:left="284" w:firstLine="567"/>
        <w:contextualSpacing/>
        <w:jc w:val="both"/>
        <w:rPr>
          <w:szCs w:val="28"/>
          <w:lang w:bidi="ru-RU"/>
        </w:rPr>
      </w:pPr>
      <w:r w:rsidRPr="00B25EF1">
        <w:rPr>
          <w:szCs w:val="28"/>
          <w:u w:val="single"/>
          <w:lang w:bidi="ru-RU"/>
        </w:rPr>
        <w:t>Нельзя:</w:t>
      </w:r>
    </w:p>
    <w:p w:rsidR="00B25EF1" w:rsidRPr="00B25EF1" w:rsidRDefault="00B25EF1" w:rsidP="003F5771">
      <w:pPr>
        <w:widowControl w:val="0"/>
        <w:numPr>
          <w:ilvl w:val="0"/>
          <w:numId w:val="28"/>
        </w:numPr>
        <w:tabs>
          <w:tab w:val="left" w:pos="284"/>
        </w:tabs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смешивать отходы из разных групп ни на одном этане утилизации</w:t>
      </w:r>
      <w:r w:rsidR="009D482D">
        <w:rPr>
          <w:szCs w:val="28"/>
          <w:lang w:bidi="ru-RU"/>
        </w:rPr>
        <w:t>;</w:t>
      </w:r>
    </w:p>
    <w:p w:rsidR="00B25EF1" w:rsidRPr="00B25EF1" w:rsidRDefault="00B25EF1" w:rsidP="003F5771">
      <w:pPr>
        <w:widowControl w:val="0"/>
        <w:numPr>
          <w:ilvl w:val="0"/>
          <w:numId w:val="28"/>
        </w:numPr>
        <w:tabs>
          <w:tab w:val="left" w:pos="284"/>
        </w:tabs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устанавливать одноразовые и многоразовые емкости около нагревательных приборов</w:t>
      </w:r>
      <w:r w:rsidR="009D482D">
        <w:rPr>
          <w:szCs w:val="28"/>
          <w:lang w:bidi="ru-RU"/>
        </w:rPr>
        <w:t>;</w:t>
      </w:r>
    </w:p>
    <w:p w:rsidR="00B25EF1" w:rsidRPr="00B25EF1" w:rsidRDefault="00B25EF1" w:rsidP="003F5771">
      <w:pPr>
        <w:widowControl w:val="0"/>
        <w:numPr>
          <w:ilvl w:val="0"/>
          <w:numId w:val="28"/>
        </w:numPr>
        <w:tabs>
          <w:tab w:val="left" w:pos="284"/>
        </w:tabs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утрамбовывать любые отходы руками</w:t>
      </w:r>
      <w:r w:rsidR="009D482D">
        <w:rPr>
          <w:szCs w:val="28"/>
          <w:lang w:bidi="ru-RU"/>
        </w:rPr>
        <w:t>;</w:t>
      </w:r>
    </w:p>
    <w:p w:rsidR="00B25EF1" w:rsidRDefault="00B25EF1" w:rsidP="003F5771">
      <w:pPr>
        <w:widowControl w:val="0"/>
        <w:numPr>
          <w:ilvl w:val="0"/>
          <w:numId w:val="28"/>
        </w:numPr>
        <w:tabs>
          <w:tab w:val="left" w:pos="284"/>
        </w:tabs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осуществлять сбор отходов без перчаток</w:t>
      </w:r>
      <w:r w:rsidR="009D482D">
        <w:rPr>
          <w:szCs w:val="28"/>
          <w:lang w:bidi="ru-RU"/>
        </w:rPr>
        <w:t>.</w:t>
      </w:r>
    </w:p>
    <w:p w:rsidR="009D482D" w:rsidRDefault="009D482D">
      <w:pPr>
        <w:spacing w:after="200" w:line="276" w:lineRule="auto"/>
        <w:rPr>
          <w:szCs w:val="28"/>
          <w:lang w:bidi="ru-RU"/>
        </w:rPr>
      </w:pPr>
      <w:r>
        <w:rPr>
          <w:szCs w:val="28"/>
          <w:lang w:bidi="ru-RU"/>
        </w:rPr>
        <w:br w:type="page"/>
      </w:r>
    </w:p>
    <w:p w:rsidR="00F92683" w:rsidRDefault="002F6155" w:rsidP="00F92683">
      <w:pPr>
        <w:pStyle w:val="af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683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 xml:space="preserve">Виды контроля </w:t>
      </w:r>
      <w:r w:rsidR="00336C4A">
        <w:rPr>
          <w:rFonts w:ascii="Times New Roman" w:hAnsi="Times New Roman" w:cs="Times New Roman"/>
          <w:b/>
          <w:sz w:val="28"/>
          <w:szCs w:val="28"/>
        </w:rPr>
        <w:t>по теме</w:t>
      </w:r>
      <w:r w:rsidR="00F92683" w:rsidRPr="00F9268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92683" w:rsidRPr="00B25EF1">
        <w:rPr>
          <w:rFonts w:ascii="Times New Roman" w:hAnsi="Times New Roman" w:cs="Times New Roman"/>
          <w:b/>
          <w:sz w:val="28"/>
          <w:szCs w:val="28"/>
        </w:rPr>
        <w:t>Профилактика ИСМП»</w:t>
      </w:r>
    </w:p>
    <w:p w:rsidR="00B25EF1" w:rsidRPr="00B25EF1" w:rsidRDefault="00B25EF1" w:rsidP="009D482D">
      <w:pPr>
        <w:widowControl w:val="0"/>
        <w:tabs>
          <w:tab w:val="left" w:pos="284"/>
        </w:tabs>
        <w:contextualSpacing/>
        <w:jc w:val="both"/>
        <w:rPr>
          <w:szCs w:val="28"/>
          <w:lang w:bidi="ru-RU"/>
        </w:rPr>
      </w:pPr>
    </w:p>
    <w:p w:rsidR="00F92683" w:rsidRPr="00F92683" w:rsidRDefault="00F92683" w:rsidP="00F92683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 w:rsidRPr="00F92683">
        <w:rPr>
          <w:b/>
          <w:bCs/>
          <w:szCs w:val="28"/>
        </w:rPr>
        <w:t xml:space="preserve">Задание 1. </w:t>
      </w:r>
      <w:r w:rsidRPr="00F92683">
        <w:rPr>
          <w:szCs w:val="28"/>
        </w:rPr>
        <w:t xml:space="preserve">Решите ребусный кроссворд. Вместо стандартных вопросов Вас ждет увлекательная работа по разгадыванию ребусов. </w:t>
      </w:r>
    </w:p>
    <w:p w:rsidR="00F92683" w:rsidRPr="00B25EF1" w:rsidRDefault="00F92683" w:rsidP="00F92683">
      <w:pPr>
        <w:contextualSpacing/>
        <w:rPr>
          <w:szCs w:val="28"/>
        </w:rPr>
      </w:pPr>
    </w:p>
    <w:p w:rsidR="00F92683" w:rsidRPr="00B25EF1" w:rsidRDefault="00F92683" w:rsidP="00F92683">
      <w:pPr>
        <w:contextualSpacing/>
        <w:jc w:val="center"/>
        <w:outlineLvl w:val="0"/>
        <w:rPr>
          <w:b/>
          <w:bCs/>
          <w:kern w:val="36"/>
          <w:szCs w:val="28"/>
        </w:rPr>
      </w:pPr>
      <w:r w:rsidRPr="00B25EF1">
        <w:rPr>
          <w:b/>
          <w:bCs/>
          <w:kern w:val="36"/>
          <w:szCs w:val="28"/>
        </w:rPr>
        <w:t>Термины в ИСМП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324"/>
        <w:gridCol w:w="304"/>
        <w:gridCol w:w="305"/>
        <w:gridCol w:w="296"/>
        <w:gridCol w:w="304"/>
        <w:gridCol w:w="296"/>
        <w:gridCol w:w="296"/>
        <w:gridCol w:w="305"/>
        <w:gridCol w:w="304"/>
        <w:gridCol w:w="324"/>
        <w:gridCol w:w="296"/>
        <w:gridCol w:w="305"/>
        <w:gridCol w:w="296"/>
        <w:gridCol w:w="304"/>
        <w:gridCol w:w="296"/>
        <w:gridCol w:w="324"/>
        <w:gridCol w:w="287"/>
        <w:gridCol w:w="296"/>
        <w:gridCol w:w="296"/>
        <w:gridCol w:w="296"/>
        <w:gridCol w:w="304"/>
        <w:gridCol w:w="296"/>
        <w:gridCol w:w="296"/>
        <w:gridCol w:w="296"/>
        <w:gridCol w:w="296"/>
        <w:gridCol w:w="323"/>
        <w:gridCol w:w="296"/>
        <w:gridCol w:w="296"/>
        <w:gridCol w:w="296"/>
        <w:gridCol w:w="296"/>
      </w:tblGrid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13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right w:val="single" w:sz="4" w:space="0" w:color="auto"/>
            </w:tcBorders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12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4" w:space="0" w:color="auto"/>
              <w:bottom w:val="single" w:sz="4" w:space="0" w:color="auto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</w:tcBorders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right w:val="single" w:sz="4" w:space="0" w:color="auto"/>
            </w:tcBorders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11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</w:tcBorders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  <w:tr w:rsidR="00F92683" w:rsidRPr="00B25EF1" w:rsidTr="00756143">
        <w:trPr>
          <w:trHeight w:val="330"/>
        </w:trPr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F92683" w:rsidRPr="00B25EF1" w:rsidRDefault="00F92683" w:rsidP="00756143">
            <w:pPr>
              <w:contextualSpacing/>
              <w:jc w:val="center"/>
              <w:rPr>
                <w:szCs w:val="28"/>
              </w:rPr>
            </w:pPr>
            <w:r w:rsidRPr="00B25EF1">
              <w:rPr>
                <w:szCs w:val="28"/>
              </w:rPr>
              <w:t> </w:t>
            </w:r>
          </w:p>
        </w:tc>
      </w:tr>
    </w:tbl>
    <w:p w:rsidR="00F92683" w:rsidRPr="00B25EF1" w:rsidRDefault="00F92683" w:rsidP="00F92683">
      <w:pPr>
        <w:contextualSpacing/>
        <w:rPr>
          <w:szCs w:val="28"/>
        </w:rPr>
      </w:pPr>
    </w:p>
    <w:p w:rsidR="00F92683" w:rsidRDefault="00F92683" w:rsidP="00F92683">
      <w:pPr>
        <w:ind w:firstLine="1418"/>
        <w:contextualSpacing/>
        <w:rPr>
          <w:b/>
          <w:szCs w:val="28"/>
        </w:rPr>
      </w:pPr>
      <w:r w:rsidRPr="00B25EF1">
        <w:rPr>
          <w:b/>
          <w:szCs w:val="28"/>
        </w:rPr>
        <w:t>По горизонтали:</w:t>
      </w:r>
    </w:p>
    <w:p w:rsidR="00F92683" w:rsidRPr="00B25EF1" w:rsidRDefault="00F92683" w:rsidP="00F92683">
      <w:pPr>
        <w:ind w:firstLine="1418"/>
        <w:contextualSpacing/>
        <w:rPr>
          <w:b/>
          <w:szCs w:val="28"/>
        </w:rPr>
      </w:pPr>
    </w:p>
    <w:tbl>
      <w:tblPr>
        <w:tblStyle w:val="aa"/>
        <w:tblW w:w="9640" w:type="dxa"/>
        <w:tblInd w:w="138" w:type="dxa"/>
        <w:tblLook w:val="04A0" w:firstRow="1" w:lastRow="0" w:firstColumn="1" w:lastColumn="0" w:noHBand="0" w:noVBand="1"/>
      </w:tblPr>
      <w:tblGrid>
        <w:gridCol w:w="456"/>
        <w:gridCol w:w="4506"/>
        <w:gridCol w:w="566"/>
        <w:gridCol w:w="4112"/>
      </w:tblGrid>
      <w:tr w:rsidR="00F92683" w:rsidRPr="00B25EF1" w:rsidTr="00F92683">
        <w:trPr>
          <w:trHeight w:val="1153"/>
        </w:trPr>
        <w:tc>
          <w:tcPr>
            <w:tcW w:w="45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1.</w:t>
            </w:r>
          </w:p>
        </w:tc>
        <w:tc>
          <w:tcPr>
            <w:tcW w:w="4506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noProof/>
                <w:szCs w:val="28"/>
              </w:rPr>
              <w:drawing>
                <wp:inline distT="0" distB="0" distL="0" distR="0" wp14:anchorId="3170F7B6" wp14:editId="55DBCBE5">
                  <wp:extent cx="2514600" cy="721805"/>
                  <wp:effectExtent l="0" t="0" r="0" b="2540"/>
                  <wp:docPr id="347" name="Рисунок 347" descr="C:\Users\Anna\Desktop\дезинфекц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na\Desktop\дезинфекц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558" cy="754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10.</w:t>
            </w:r>
          </w:p>
        </w:tc>
        <w:tc>
          <w:tcPr>
            <w:tcW w:w="4112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noProof/>
                <w:szCs w:val="28"/>
              </w:rPr>
              <w:drawing>
                <wp:inline distT="0" distB="0" distL="0" distR="0" wp14:anchorId="6C29F4AB" wp14:editId="209C3437">
                  <wp:extent cx="1571625" cy="815869"/>
                  <wp:effectExtent l="0" t="0" r="0" b="3810"/>
                  <wp:docPr id="348" name="Рисунок 348" descr="C:\Users\Anna\Desktop\медперсона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nna\Desktop\медперсона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868" cy="86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83" w:rsidRPr="00B25EF1" w:rsidTr="00F92683">
        <w:tc>
          <w:tcPr>
            <w:tcW w:w="45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4.</w:t>
            </w:r>
          </w:p>
        </w:tc>
        <w:tc>
          <w:tcPr>
            <w:tcW w:w="4506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noProof/>
                <w:szCs w:val="28"/>
              </w:rPr>
              <w:drawing>
                <wp:inline distT="0" distB="0" distL="0" distR="0" wp14:anchorId="238BF1A2" wp14:editId="4AC18A8D">
                  <wp:extent cx="2571750" cy="770714"/>
                  <wp:effectExtent l="0" t="0" r="0" b="0"/>
                  <wp:docPr id="349" name="Рисунок 349" descr="C:\Users\Anna\Desktop\посетите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na\Desktop\посетите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491" cy="77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11.</w:t>
            </w:r>
          </w:p>
        </w:tc>
        <w:tc>
          <w:tcPr>
            <w:tcW w:w="4112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noProof/>
                <w:szCs w:val="28"/>
              </w:rPr>
              <w:drawing>
                <wp:inline distT="0" distB="0" distL="0" distR="0" wp14:anchorId="7DED0D9F" wp14:editId="0A309B21">
                  <wp:extent cx="1933575" cy="814588"/>
                  <wp:effectExtent l="0" t="0" r="0" b="5080"/>
                  <wp:docPr id="350" name="Рисунок 350" descr="C:\Users\Anna\Desktop\стерилизац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na\Desktop\стерилизац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266" cy="81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83" w:rsidRPr="00B25EF1" w:rsidTr="00F92683">
        <w:tc>
          <w:tcPr>
            <w:tcW w:w="45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7.</w:t>
            </w:r>
          </w:p>
        </w:tc>
        <w:tc>
          <w:tcPr>
            <w:tcW w:w="4506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noProof/>
                <w:szCs w:val="28"/>
              </w:rPr>
              <w:drawing>
                <wp:inline distT="0" distB="0" distL="0" distR="0" wp14:anchorId="05BBF8F7" wp14:editId="174AC325">
                  <wp:extent cx="1895475" cy="708937"/>
                  <wp:effectExtent l="0" t="0" r="0" b="0"/>
                  <wp:docPr id="351" name="Рисунок 351" descr="C:\Users\Anna\Desktop\дезинсекц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na\Desktop\дезинсекц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643" cy="73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12.</w:t>
            </w:r>
          </w:p>
        </w:tc>
        <w:tc>
          <w:tcPr>
            <w:tcW w:w="4112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noProof/>
                <w:szCs w:val="28"/>
              </w:rPr>
              <w:drawing>
                <wp:inline distT="0" distB="0" distL="0" distR="0" wp14:anchorId="2A2D2AC0" wp14:editId="21CDC618">
                  <wp:extent cx="2381250" cy="618929"/>
                  <wp:effectExtent l="0" t="0" r="0" b="0"/>
                  <wp:docPr id="352" name="Рисунок 352" descr="C:\Users\Anna\Desktop\новорожденны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nna\Desktop\новорожденны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080" cy="62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83" w:rsidRPr="00B25EF1" w:rsidTr="00F92683">
        <w:tc>
          <w:tcPr>
            <w:tcW w:w="45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8.</w:t>
            </w:r>
          </w:p>
        </w:tc>
        <w:tc>
          <w:tcPr>
            <w:tcW w:w="4506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noProof/>
                <w:szCs w:val="28"/>
              </w:rPr>
              <w:drawing>
                <wp:inline distT="0" distB="0" distL="0" distR="0" wp14:anchorId="6E353EFD" wp14:editId="0BBE5990">
                  <wp:extent cx="2085975" cy="707742"/>
                  <wp:effectExtent l="0" t="0" r="0" b="0"/>
                  <wp:docPr id="353" name="Рисунок 353" descr="C:\Users\Anna\Desktop\патогеннос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na\Desktop\патогеннос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085" cy="72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14.</w:t>
            </w:r>
          </w:p>
        </w:tc>
        <w:tc>
          <w:tcPr>
            <w:tcW w:w="4112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noProof/>
                <w:szCs w:val="28"/>
              </w:rPr>
              <w:drawing>
                <wp:inline distT="0" distB="0" distL="0" distR="0" wp14:anchorId="207EA149" wp14:editId="34FE3B4C">
                  <wp:extent cx="1238250" cy="704394"/>
                  <wp:effectExtent l="0" t="0" r="0" b="635"/>
                  <wp:docPr id="354" name="Рисунок 354" descr="C:\Users\Anna\Desktop\пожилы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nna\Desktop\пожилы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388" cy="71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683" w:rsidRPr="00B25EF1" w:rsidRDefault="00F92683" w:rsidP="00F92683">
      <w:pPr>
        <w:contextualSpacing/>
        <w:rPr>
          <w:b/>
          <w:szCs w:val="28"/>
        </w:rPr>
      </w:pPr>
    </w:p>
    <w:p w:rsidR="00F92683" w:rsidRDefault="00F92683" w:rsidP="00F92683">
      <w:pPr>
        <w:ind w:firstLine="1560"/>
        <w:contextualSpacing/>
        <w:rPr>
          <w:b/>
          <w:szCs w:val="28"/>
        </w:rPr>
      </w:pPr>
    </w:p>
    <w:p w:rsidR="00F92683" w:rsidRDefault="00F92683" w:rsidP="00F92683">
      <w:pPr>
        <w:ind w:firstLine="1560"/>
        <w:contextualSpacing/>
        <w:rPr>
          <w:b/>
          <w:szCs w:val="28"/>
        </w:rPr>
      </w:pPr>
    </w:p>
    <w:p w:rsidR="00F92683" w:rsidRDefault="00F92683" w:rsidP="00F92683">
      <w:pPr>
        <w:ind w:firstLine="1560"/>
        <w:contextualSpacing/>
        <w:rPr>
          <w:b/>
          <w:szCs w:val="28"/>
        </w:rPr>
      </w:pPr>
      <w:r w:rsidRPr="00B25EF1">
        <w:rPr>
          <w:b/>
          <w:szCs w:val="28"/>
        </w:rPr>
        <w:lastRenderedPageBreak/>
        <w:t>По вертикали:</w:t>
      </w:r>
    </w:p>
    <w:p w:rsidR="00F92683" w:rsidRPr="00B25EF1" w:rsidRDefault="00F92683" w:rsidP="00F92683">
      <w:pPr>
        <w:ind w:firstLine="1560"/>
        <w:contextualSpacing/>
        <w:rPr>
          <w:b/>
          <w:szCs w:val="28"/>
        </w:rPr>
      </w:pPr>
    </w:p>
    <w:tbl>
      <w:tblPr>
        <w:tblStyle w:val="aa"/>
        <w:tblW w:w="8772" w:type="dxa"/>
        <w:tblInd w:w="421" w:type="dxa"/>
        <w:tblLook w:val="04A0" w:firstRow="1" w:lastRow="0" w:firstColumn="1" w:lastColumn="0" w:noHBand="0" w:noVBand="1"/>
      </w:tblPr>
      <w:tblGrid>
        <w:gridCol w:w="472"/>
        <w:gridCol w:w="3468"/>
        <w:gridCol w:w="566"/>
        <w:gridCol w:w="4266"/>
      </w:tblGrid>
      <w:tr w:rsidR="00F92683" w:rsidRPr="00B25EF1" w:rsidTr="00F92683">
        <w:trPr>
          <w:trHeight w:val="1153"/>
        </w:trPr>
        <w:tc>
          <w:tcPr>
            <w:tcW w:w="472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2.</w:t>
            </w:r>
          </w:p>
        </w:tc>
        <w:tc>
          <w:tcPr>
            <w:tcW w:w="3468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noProof/>
                <w:szCs w:val="28"/>
              </w:rPr>
              <w:drawing>
                <wp:inline distT="0" distB="0" distL="0" distR="0" wp14:anchorId="18359AEB" wp14:editId="5B84E7B6">
                  <wp:extent cx="1733550" cy="730320"/>
                  <wp:effectExtent l="0" t="0" r="0" b="0"/>
                  <wp:docPr id="355" name="Рисунок 355" descr="C:\Users\Anna\Desktop\антисепти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nna\Desktop\антисепти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396" cy="7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6.</w:t>
            </w:r>
          </w:p>
        </w:tc>
        <w:tc>
          <w:tcPr>
            <w:tcW w:w="426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noProof/>
                <w:szCs w:val="28"/>
              </w:rPr>
              <w:drawing>
                <wp:inline distT="0" distB="0" distL="0" distR="0" wp14:anchorId="14BA0FC1" wp14:editId="40FB2266">
                  <wp:extent cx="2057400" cy="695562"/>
                  <wp:effectExtent l="0" t="0" r="0" b="9525"/>
                  <wp:docPr id="356" name="Рисунок 356" descr="C:\Users\Anna\Desktop\инфекц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nna\Desktop\инфекц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280" cy="69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83" w:rsidRPr="00B25EF1" w:rsidTr="00F92683">
        <w:tc>
          <w:tcPr>
            <w:tcW w:w="472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3.</w:t>
            </w:r>
          </w:p>
        </w:tc>
        <w:tc>
          <w:tcPr>
            <w:tcW w:w="3468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noProof/>
                <w:szCs w:val="28"/>
              </w:rPr>
              <w:drawing>
                <wp:inline distT="0" distB="0" distL="0" distR="0" wp14:anchorId="7D63813C" wp14:editId="6D61E75C">
                  <wp:extent cx="1171575" cy="757141"/>
                  <wp:effectExtent l="0" t="0" r="0" b="5080"/>
                  <wp:docPr id="357" name="Рисунок 357" descr="C:\Users\Anna\Desktop\асепти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nna\Desktop\асепти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724" cy="770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9.</w:t>
            </w:r>
          </w:p>
        </w:tc>
        <w:tc>
          <w:tcPr>
            <w:tcW w:w="4266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noProof/>
                <w:szCs w:val="28"/>
              </w:rPr>
              <w:drawing>
                <wp:inline distT="0" distB="0" distL="0" distR="0" wp14:anchorId="5FF5AB55" wp14:editId="6EBABFE8">
                  <wp:extent cx="2569546" cy="756920"/>
                  <wp:effectExtent l="0" t="0" r="2540" b="5080"/>
                  <wp:docPr id="358" name="Рисунок 358" descr="C:\Users\Anna\Desktop\микроорганиз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nna\Desktop\микроорганиз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196" cy="77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83" w:rsidRPr="00B25EF1" w:rsidTr="00F92683">
        <w:tc>
          <w:tcPr>
            <w:tcW w:w="472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5.</w:t>
            </w:r>
          </w:p>
        </w:tc>
        <w:tc>
          <w:tcPr>
            <w:tcW w:w="3468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noProof/>
                <w:szCs w:val="28"/>
              </w:rPr>
              <w:drawing>
                <wp:inline distT="0" distB="0" distL="0" distR="0" wp14:anchorId="0D6113EE" wp14:editId="6046539F">
                  <wp:extent cx="1895475" cy="699301"/>
                  <wp:effectExtent l="0" t="0" r="0" b="5715"/>
                  <wp:docPr id="359" name="Рисунок 359" descr="C:\Users\Anna\Desktop\пациен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nna\Desktop\пациен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13" cy="709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Align w:val="center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13.</w:t>
            </w:r>
          </w:p>
        </w:tc>
        <w:tc>
          <w:tcPr>
            <w:tcW w:w="4266" w:type="dxa"/>
          </w:tcPr>
          <w:p w:rsidR="00F92683" w:rsidRPr="00B25EF1" w:rsidRDefault="00F92683" w:rsidP="00756143">
            <w:pPr>
              <w:pStyle w:val="ad"/>
              <w:ind w:left="0"/>
              <w:rPr>
                <w:b/>
                <w:szCs w:val="28"/>
              </w:rPr>
            </w:pPr>
            <w:r w:rsidRPr="00B25EF1">
              <w:rPr>
                <w:noProof/>
                <w:szCs w:val="28"/>
              </w:rPr>
              <w:drawing>
                <wp:inline distT="0" distB="0" distL="0" distR="0" wp14:anchorId="0502E384" wp14:editId="5ADEEFE1">
                  <wp:extent cx="1657350" cy="669993"/>
                  <wp:effectExtent l="0" t="0" r="0" b="0"/>
                  <wp:docPr id="360" name="Рисунок 360" descr="C:\Users\Anna\Desktop\дератизац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nna\Desktop\дератизац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942" cy="677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683" w:rsidRPr="00B25EF1" w:rsidRDefault="00F92683" w:rsidP="00F92683">
      <w:pPr>
        <w:ind w:firstLine="1560"/>
        <w:contextualSpacing/>
        <w:rPr>
          <w:szCs w:val="28"/>
        </w:rPr>
      </w:pPr>
    </w:p>
    <w:p w:rsidR="00B4296B" w:rsidRPr="00B4296B" w:rsidRDefault="00747744" w:rsidP="00B4296B">
      <w:pPr>
        <w:pStyle w:val="af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  <w:r w:rsidRPr="00747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42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18A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</w:t>
      </w:r>
      <w:r w:rsidR="00B4296B" w:rsidRPr="00B4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соответствие. </w:t>
      </w:r>
    </w:p>
    <w:p w:rsidR="00B4296B" w:rsidRPr="00B25EF1" w:rsidRDefault="00B4296B" w:rsidP="00B4296B">
      <w:pPr>
        <w:pStyle w:val="af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B4296B" w:rsidRPr="00B25EF1" w:rsidTr="00B4296B">
        <w:tc>
          <w:tcPr>
            <w:tcW w:w="2943" w:type="dxa"/>
          </w:tcPr>
          <w:p w:rsidR="00B4296B" w:rsidRPr="00B25EF1" w:rsidRDefault="00B4296B" w:rsidP="00756143">
            <w:pPr>
              <w:tabs>
                <w:tab w:val="left" w:pos="1005"/>
              </w:tabs>
              <w:ind w:right="-108"/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Обозначение документа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center"/>
              <w:rPr>
                <w:b/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Название нормативного документа</w:t>
            </w: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r w:rsidRPr="00B25EF1">
              <w:rPr>
                <w:szCs w:val="28"/>
              </w:rPr>
              <w:t xml:space="preserve">ФЗ №52 от 30.03.99г. 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А.</w:t>
            </w:r>
            <w:r w:rsidRPr="00B25EF1">
              <w:rPr>
                <w:sz w:val="28"/>
                <w:szCs w:val="28"/>
              </w:rPr>
              <w:t xml:space="preserve"> «Об усилении мероприятий по профилактике эпидемического сыпного тифа и борьбе с </w:t>
            </w:r>
            <w:hyperlink r:id="rId30" w:history="1">
              <w:r w:rsidRPr="00B25EF1">
                <w:rPr>
                  <w:sz w:val="28"/>
                  <w:szCs w:val="28"/>
                </w:rPr>
                <w:t>педикулезом</w:t>
              </w:r>
            </w:hyperlink>
            <w:r w:rsidRPr="00B25EF1">
              <w:rPr>
                <w:sz w:val="28"/>
                <w:szCs w:val="28"/>
              </w:rPr>
              <w:t>»</w:t>
            </w: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proofErr w:type="spellStart"/>
            <w:r w:rsidRPr="00B25EF1">
              <w:rPr>
                <w:szCs w:val="28"/>
              </w:rPr>
              <w:t>СанПин</w:t>
            </w:r>
            <w:proofErr w:type="spellEnd"/>
            <w:r w:rsidRPr="00B25EF1">
              <w:rPr>
                <w:szCs w:val="28"/>
              </w:rPr>
              <w:t xml:space="preserve"> 3.3686-21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Б.</w:t>
            </w:r>
            <w:r w:rsidRPr="00B25EF1">
              <w:rPr>
                <w:sz w:val="28"/>
                <w:szCs w:val="28"/>
              </w:rPr>
              <w:t xml:space="preserve"> «Об улучшении медицинской помощи больным с гнойными хирургическими заболеваниями и усилении мероприятий по борьбе с ВБИ»</w:t>
            </w: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r w:rsidRPr="00B25EF1">
              <w:rPr>
                <w:szCs w:val="28"/>
              </w:rPr>
              <w:t xml:space="preserve">Приказ МЗ СССР </w:t>
            </w:r>
          </w:p>
          <w:p w:rsidR="00B4296B" w:rsidRPr="00B25EF1" w:rsidRDefault="00B4296B" w:rsidP="00756143">
            <w:pPr>
              <w:pStyle w:val="ad"/>
              <w:tabs>
                <w:tab w:val="left" w:pos="1005"/>
              </w:tabs>
              <w:ind w:left="313" w:right="-108"/>
              <w:rPr>
                <w:szCs w:val="28"/>
              </w:rPr>
            </w:pPr>
            <w:r w:rsidRPr="00B25EF1">
              <w:rPr>
                <w:szCs w:val="28"/>
              </w:rPr>
              <w:t xml:space="preserve">№ 408 от 12.07.89г. 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В.</w:t>
            </w:r>
            <w:r w:rsidRPr="00B25EF1">
              <w:rPr>
                <w:sz w:val="28"/>
                <w:szCs w:val="28"/>
              </w:rPr>
              <w:t xml:space="preserve"> «Санитарно-противоэпидемический режим больниц»</w:t>
            </w: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r w:rsidRPr="00B25EF1">
              <w:rPr>
                <w:szCs w:val="28"/>
              </w:rPr>
              <w:t>Приказ МЗРФ № 720 от 31.07.78г.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Г.</w:t>
            </w:r>
            <w:r w:rsidRPr="00B25EF1">
              <w:rPr>
                <w:sz w:val="28"/>
                <w:szCs w:val="28"/>
              </w:rPr>
              <w:t xml:space="preserve"> «О санитарно-эпидемиологическом благополучии населения»</w:t>
            </w: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r w:rsidRPr="00B25EF1">
              <w:rPr>
                <w:szCs w:val="28"/>
              </w:rPr>
              <w:t xml:space="preserve">Приказ МЗ СССР </w:t>
            </w:r>
          </w:p>
          <w:p w:rsidR="00B4296B" w:rsidRPr="00B25EF1" w:rsidRDefault="00B4296B" w:rsidP="00756143">
            <w:pPr>
              <w:pStyle w:val="ad"/>
              <w:tabs>
                <w:tab w:val="left" w:pos="1005"/>
              </w:tabs>
              <w:ind w:left="313" w:right="-108"/>
              <w:rPr>
                <w:szCs w:val="28"/>
              </w:rPr>
            </w:pPr>
            <w:r w:rsidRPr="00B25EF1">
              <w:rPr>
                <w:szCs w:val="28"/>
              </w:rPr>
              <w:t>№ 288 от 23.03.76г.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Д.</w:t>
            </w:r>
            <w:r w:rsidRPr="00B25EF1">
              <w:rPr>
                <w:sz w:val="28"/>
                <w:szCs w:val="28"/>
              </w:rPr>
              <w:t xml:space="preserve"> «Об оказании специализированной помощи </w:t>
            </w:r>
            <w:hyperlink r:id="rId31" w:history="1">
              <w:proofErr w:type="gramStart"/>
              <w:r w:rsidRPr="00B25EF1">
                <w:rPr>
                  <w:sz w:val="28"/>
                  <w:szCs w:val="28"/>
                </w:rPr>
                <w:t>ВИЧ-инфицированным</w:t>
              </w:r>
              <w:proofErr w:type="gramEnd"/>
            </w:hyperlink>
            <w:r w:rsidRPr="00B25EF1">
              <w:rPr>
                <w:sz w:val="28"/>
                <w:szCs w:val="28"/>
              </w:rPr>
              <w:t>»</w:t>
            </w: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r w:rsidRPr="00B25EF1">
              <w:rPr>
                <w:szCs w:val="28"/>
              </w:rPr>
              <w:t xml:space="preserve">Приказ МЗРФ </w:t>
            </w:r>
          </w:p>
          <w:p w:rsidR="00B4296B" w:rsidRPr="00B25EF1" w:rsidRDefault="00B4296B" w:rsidP="00756143">
            <w:pPr>
              <w:pStyle w:val="ad"/>
              <w:tabs>
                <w:tab w:val="left" w:pos="1005"/>
              </w:tabs>
              <w:ind w:left="313" w:right="-108"/>
              <w:rPr>
                <w:szCs w:val="28"/>
              </w:rPr>
            </w:pPr>
            <w:r w:rsidRPr="00B25EF1">
              <w:rPr>
                <w:szCs w:val="28"/>
              </w:rPr>
              <w:t xml:space="preserve">№ 170 от 16. 08. 94г. 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Е.</w:t>
            </w:r>
            <w:r w:rsidRPr="00B25EF1">
              <w:rPr>
                <w:sz w:val="28"/>
                <w:szCs w:val="28"/>
              </w:rPr>
              <w:t xml:space="preserve"> «Санитарно-эпидемиологические требования по профилактике инфекционных болезней»</w:t>
            </w: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r w:rsidRPr="00B25EF1">
              <w:rPr>
                <w:szCs w:val="28"/>
              </w:rPr>
              <w:t xml:space="preserve">Приказ Минздрава СССР № 342 от 26.11.98г. 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Ж.</w:t>
            </w:r>
            <w:r w:rsidRPr="00B25EF1">
              <w:rPr>
                <w:sz w:val="28"/>
                <w:szCs w:val="28"/>
              </w:rPr>
              <w:t xml:space="preserve"> «О мерах по снижению заболеваемости вирусными гепатитами в стране»</w:t>
            </w:r>
          </w:p>
          <w:p w:rsidR="00B4296B" w:rsidRPr="00B25EF1" w:rsidRDefault="00B4296B" w:rsidP="00756143">
            <w:pPr>
              <w:tabs>
                <w:tab w:val="left" w:pos="1005"/>
              </w:tabs>
              <w:contextualSpacing/>
              <w:rPr>
                <w:szCs w:val="28"/>
              </w:rPr>
            </w:pP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r w:rsidRPr="00B25EF1">
              <w:rPr>
                <w:szCs w:val="28"/>
              </w:rPr>
              <w:t>ФЗ № 323 от 21.11.2011г.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З.</w:t>
            </w:r>
            <w:r w:rsidRPr="00B25EF1">
              <w:rPr>
                <w:sz w:val="28"/>
                <w:szCs w:val="28"/>
              </w:rPr>
              <w:t xml:space="preserve"> «О мерах по совершенствованию профилактики и лечения ВИЧ – инфекции в РФ»</w:t>
            </w:r>
          </w:p>
        </w:tc>
      </w:tr>
      <w:tr w:rsidR="00B4296B" w:rsidRPr="00B25EF1" w:rsidTr="00B4296B">
        <w:tc>
          <w:tcPr>
            <w:tcW w:w="2943" w:type="dxa"/>
          </w:tcPr>
          <w:p w:rsidR="00B4296B" w:rsidRPr="00B25EF1" w:rsidRDefault="00B4296B" w:rsidP="003F5771">
            <w:pPr>
              <w:pStyle w:val="ad"/>
              <w:numPr>
                <w:ilvl w:val="0"/>
                <w:numId w:val="20"/>
              </w:numPr>
              <w:tabs>
                <w:tab w:val="left" w:pos="1005"/>
              </w:tabs>
              <w:ind w:left="313" w:right="-108" w:hanging="313"/>
              <w:rPr>
                <w:szCs w:val="28"/>
              </w:rPr>
            </w:pPr>
            <w:r w:rsidRPr="00B25EF1">
              <w:rPr>
                <w:szCs w:val="28"/>
              </w:rPr>
              <w:t xml:space="preserve">Приказ МЗ РБ № 249 – Д от 20. 04.01. </w:t>
            </w:r>
          </w:p>
        </w:tc>
        <w:tc>
          <w:tcPr>
            <w:tcW w:w="6521" w:type="dxa"/>
          </w:tcPr>
          <w:p w:rsidR="00B4296B" w:rsidRPr="00B25EF1" w:rsidRDefault="00B4296B" w:rsidP="00756143">
            <w:pPr>
              <w:pStyle w:val="af"/>
              <w:contextualSpacing/>
              <w:jc w:val="both"/>
              <w:rPr>
                <w:sz w:val="28"/>
                <w:szCs w:val="28"/>
              </w:rPr>
            </w:pPr>
            <w:r w:rsidRPr="00B25EF1">
              <w:rPr>
                <w:b/>
                <w:sz w:val="28"/>
                <w:szCs w:val="28"/>
              </w:rPr>
              <w:t>И.</w:t>
            </w:r>
            <w:r w:rsidRPr="00B25EF1">
              <w:rPr>
                <w:sz w:val="28"/>
                <w:szCs w:val="28"/>
              </w:rPr>
              <w:t xml:space="preserve"> «Об основах охраны здоровья граждан в РФ»</w:t>
            </w:r>
          </w:p>
        </w:tc>
      </w:tr>
    </w:tbl>
    <w:p w:rsidR="00B4296B" w:rsidRPr="00B25EF1" w:rsidRDefault="00B4296B" w:rsidP="00B4296B">
      <w:pPr>
        <w:tabs>
          <w:tab w:val="left" w:pos="1005"/>
        </w:tabs>
        <w:contextualSpacing/>
        <w:rPr>
          <w:szCs w:val="28"/>
        </w:rPr>
      </w:pPr>
    </w:p>
    <w:p w:rsidR="00B4296B" w:rsidRPr="00B25EF1" w:rsidRDefault="00B4296B" w:rsidP="00B4296B">
      <w:pPr>
        <w:tabs>
          <w:tab w:val="left" w:pos="1005"/>
        </w:tabs>
        <w:contextualSpacing/>
        <w:rPr>
          <w:szCs w:val="28"/>
        </w:rPr>
      </w:pPr>
      <w:r w:rsidRPr="00B25EF1">
        <w:rPr>
          <w:b/>
          <w:szCs w:val="28"/>
        </w:rPr>
        <w:t>Критерий ответа.</w:t>
      </w:r>
      <w:r w:rsidRPr="00B25EF1">
        <w:rPr>
          <w:szCs w:val="28"/>
        </w:rPr>
        <w:t xml:space="preserve"> Под каждым номером укажите соответствующую букву.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2"/>
        <w:gridCol w:w="1062"/>
        <w:gridCol w:w="1063"/>
        <w:gridCol w:w="1064"/>
        <w:gridCol w:w="1064"/>
        <w:gridCol w:w="1064"/>
        <w:gridCol w:w="1064"/>
        <w:gridCol w:w="1064"/>
        <w:gridCol w:w="1064"/>
      </w:tblGrid>
      <w:tr w:rsidR="00B4296B" w:rsidRPr="00B25EF1" w:rsidTr="00756143">
        <w:tc>
          <w:tcPr>
            <w:tcW w:w="1161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1.</w:t>
            </w:r>
          </w:p>
        </w:tc>
        <w:tc>
          <w:tcPr>
            <w:tcW w:w="1161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2.</w:t>
            </w:r>
          </w:p>
        </w:tc>
        <w:tc>
          <w:tcPr>
            <w:tcW w:w="1162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3.</w:t>
            </w:r>
          </w:p>
        </w:tc>
        <w:tc>
          <w:tcPr>
            <w:tcW w:w="1162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4.</w:t>
            </w:r>
          </w:p>
        </w:tc>
        <w:tc>
          <w:tcPr>
            <w:tcW w:w="1162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5.</w:t>
            </w:r>
          </w:p>
        </w:tc>
        <w:tc>
          <w:tcPr>
            <w:tcW w:w="1162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6.</w:t>
            </w:r>
          </w:p>
        </w:tc>
        <w:tc>
          <w:tcPr>
            <w:tcW w:w="1162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7.</w:t>
            </w:r>
          </w:p>
        </w:tc>
        <w:tc>
          <w:tcPr>
            <w:tcW w:w="1162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8.</w:t>
            </w:r>
          </w:p>
        </w:tc>
        <w:tc>
          <w:tcPr>
            <w:tcW w:w="1162" w:type="dxa"/>
            <w:vAlign w:val="center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b/>
                <w:szCs w:val="28"/>
              </w:rPr>
            </w:pPr>
            <w:r w:rsidRPr="00B25EF1">
              <w:rPr>
                <w:b/>
                <w:szCs w:val="28"/>
              </w:rPr>
              <w:t>9.</w:t>
            </w:r>
          </w:p>
        </w:tc>
      </w:tr>
      <w:tr w:rsidR="00B4296B" w:rsidRPr="00B25EF1" w:rsidTr="00756143">
        <w:tc>
          <w:tcPr>
            <w:tcW w:w="1161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161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162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162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162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162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162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162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162" w:type="dxa"/>
          </w:tcPr>
          <w:p w:rsidR="00B4296B" w:rsidRPr="00B25EF1" w:rsidRDefault="00B4296B" w:rsidP="00756143">
            <w:pPr>
              <w:tabs>
                <w:tab w:val="left" w:pos="1005"/>
              </w:tabs>
              <w:contextualSpacing/>
              <w:jc w:val="center"/>
              <w:rPr>
                <w:szCs w:val="28"/>
              </w:rPr>
            </w:pPr>
          </w:p>
        </w:tc>
      </w:tr>
    </w:tbl>
    <w:p w:rsidR="00B4296B" w:rsidRPr="00B25EF1" w:rsidRDefault="00B4296B" w:rsidP="00B4296B">
      <w:pPr>
        <w:tabs>
          <w:tab w:val="left" w:pos="1005"/>
        </w:tabs>
        <w:contextualSpacing/>
        <w:rPr>
          <w:szCs w:val="28"/>
        </w:rPr>
      </w:pPr>
    </w:p>
    <w:p w:rsidR="00B25EF1" w:rsidRPr="00B4296B" w:rsidRDefault="00B4296B" w:rsidP="00B4296B">
      <w:pPr>
        <w:tabs>
          <w:tab w:val="left" w:pos="1005"/>
        </w:tabs>
        <w:contextualSpacing/>
        <w:jc w:val="both"/>
        <w:rPr>
          <w:szCs w:val="28"/>
        </w:rPr>
      </w:pPr>
      <w:r>
        <w:rPr>
          <w:b/>
          <w:szCs w:val="28"/>
        </w:rPr>
        <w:lastRenderedPageBreak/>
        <w:t>Задание 3</w:t>
      </w:r>
      <w:r w:rsidRPr="00747744">
        <w:rPr>
          <w:b/>
          <w:szCs w:val="28"/>
        </w:rPr>
        <w:t>.</w:t>
      </w:r>
      <w:r>
        <w:rPr>
          <w:szCs w:val="28"/>
        </w:rPr>
        <w:t xml:space="preserve"> </w:t>
      </w:r>
      <w:r w:rsidR="00B25EF1" w:rsidRPr="00B4296B">
        <w:rPr>
          <w:bCs/>
          <w:szCs w:val="28"/>
        </w:rPr>
        <w:t>Заполните пустые ячейки таблицы «Механизмы и пути передачи ИСМП в ЛПУ»</w:t>
      </w:r>
    </w:p>
    <w:p w:rsidR="00B25EF1" w:rsidRPr="00B25EF1" w:rsidRDefault="00B25EF1" w:rsidP="00B25EF1">
      <w:pPr>
        <w:shd w:val="clear" w:color="auto" w:fill="FFFFFF"/>
        <w:contextualSpacing/>
        <w:outlineLvl w:val="4"/>
        <w:rPr>
          <w:b/>
          <w:bCs/>
          <w:szCs w:val="28"/>
        </w:rPr>
      </w:pPr>
    </w:p>
    <w:tbl>
      <w:tblPr>
        <w:tblStyle w:val="aa"/>
        <w:tblW w:w="9669" w:type="dxa"/>
        <w:tblLayout w:type="fixed"/>
        <w:tblLook w:val="04A0" w:firstRow="1" w:lastRow="0" w:firstColumn="1" w:lastColumn="0" w:noHBand="0" w:noVBand="1"/>
      </w:tblPr>
      <w:tblGrid>
        <w:gridCol w:w="3794"/>
        <w:gridCol w:w="3402"/>
        <w:gridCol w:w="2473"/>
      </w:tblGrid>
      <w:tr w:rsidR="00B25EF1" w:rsidRPr="00B25EF1" w:rsidTr="00B4296B">
        <w:tc>
          <w:tcPr>
            <w:tcW w:w="3794" w:type="dxa"/>
          </w:tcPr>
          <w:p w:rsidR="00B25EF1" w:rsidRPr="00B25EF1" w:rsidRDefault="00B25EF1" w:rsidP="00B25EF1">
            <w:pPr>
              <w:contextualSpacing/>
              <w:jc w:val="center"/>
              <w:outlineLvl w:val="4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Механизм передачи</w:t>
            </w:r>
          </w:p>
        </w:tc>
        <w:tc>
          <w:tcPr>
            <w:tcW w:w="3402" w:type="dxa"/>
          </w:tcPr>
          <w:p w:rsidR="00B25EF1" w:rsidRPr="00B25EF1" w:rsidRDefault="00B25EF1" w:rsidP="00B25EF1">
            <w:pPr>
              <w:contextualSpacing/>
              <w:jc w:val="center"/>
              <w:outlineLvl w:val="4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Пути передачи</w:t>
            </w:r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jc w:val="center"/>
              <w:outlineLvl w:val="4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>Факторы передачи</w:t>
            </w:r>
          </w:p>
        </w:tc>
      </w:tr>
      <w:tr w:rsidR="00B25EF1" w:rsidRPr="00B25EF1" w:rsidTr="008A30B8">
        <w:trPr>
          <w:trHeight w:val="918"/>
        </w:trPr>
        <w:tc>
          <w:tcPr>
            <w:tcW w:w="3794" w:type="dxa"/>
            <w:vMerge w:val="restart"/>
          </w:tcPr>
          <w:p w:rsidR="00B25EF1" w:rsidRPr="00B25EF1" w:rsidRDefault="00B25EF1" w:rsidP="00B25EF1">
            <w:pPr>
              <w:contextualSpacing/>
              <w:rPr>
                <w:szCs w:val="28"/>
              </w:rPr>
            </w:pPr>
            <w:r w:rsidRPr="00B25EF1">
              <w:rPr>
                <w:b/>
                <w:bCs/>
                <w:szCs w:val="28"/>
              </w:rPr>
              <w:t>1. Контактный</w:t>
            </w:r>
          </w:p>
          <w:p w:rsidR="00B25EF1" w:rsidRDefault="00B25EF1" w:rsidP="008A30B8">
            <w:pPr>
              <w:contextualSpacing/>
              <w:outlineLvl w:val="4"/>
              <w:rPr>
                <w:szCs w:val="28"/>
              </w:rPr>
            </w:pPr>
            <w:r w:rsidRPr="00B25EF1">
              <w:rPr>
                <w:szCs w:val="28"/>
              </w:rPr>
              <w:t xml:space="preserve">передача возбудителя осуществляется при попадании его на кожу или слизистые </w:t>
            </w:r>
          </w:p>
          <w:p w:rsidR="00825CF8" w:rsidRPr="00B25EF1" w:rsidRDefault="00825CF8" w:rsidP="008A30B8">
            <w:pPr>
              <w:contextualSpacing/>
              <w:outlineLvl w:val="4"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Pr="00B25EF1" w:rsidRDefault="00B25EF1" w:rsidP="003F5771">
            <w:pPr>
              <w:numPr>
                <w:ilvl w:val="0"/>
                <w:numId w:val="16"/>
              </w:numPr>
              <w:tabs>
                <w:tab w:val="num" w:pos="371"/>
              </w:tabs>
              <w:ind w:left="88"/>
              <w:contextualSpacing/>
              <w:rPr>
                <w:szCs w:val="28"/>
              </w:rPr>
            </w:pPr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rPr>
                <w:szCs w:val="28"/>
              </w:rPr>
            </w:pPr>
            <w:r w:rsidRPr="00B25EF1">
              <w:rPr>
                <w:szCs w:val="28"/>
              </w:rPr>
              <w:t>Кожные покровы</w:t>
            </w:r>
          </w:p>
          <w:p w:rsidR="00B25EF1" w:rsidRDefault="00B25EF1" w:rsidP="00B25EF1">
            <w:pPr>
              <w:contextualSpacing/>
              <w:rPr>
                <w:szCs w:val="28"/>
              </w:rPr>
            </w:pPr>
            <w:r w:rsidRPr="00B25EF1">
              <w:rPr>
                <w:szCs w:val="28"/>
              </w:rPr>
              <w:t>Слизистые оболочки</w:t>
            </w:r>
          </w:p>
          <w:p w:rsidR="00825CF8" w:rsidRPr="00B25EF1" w:rsidRDefault="00825CF8" w:rsidP="00B25EF1">
            <w:pPr>
              <w:contextualSpacing/>
              <w:rPr>
                <w:szCs w:val="28"/>
              </w:rPr>
            </w:pPr>
          </w:p>
        </w:tc>
      </w:tr>
      <w:tr w:rsidR="00B25EF1" w:rsidRPr="00B25EF1" w:rsidTr="00B4296B">
        <w:trPr>
          <w:trHeight w:val="600"/>
        </w:trPr>
        <w:tc>
          <w:tcPr>
            <w:tcW w:w="3794" w:type="dxa"/>
            <w:vMerge/>
          </w:tcPr>
          <w:p w:rsidR="00B25EF1" w:rsidRPr="00B25EF1" w:rsidRDefault="00B25EF1" w:rsidP="00B25EF1">
            <w:pPr>
              <w:contextualSpacing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Pr="00825CF8" w:rsidRDefault="00B25EF1" w:rsidP="003F5771">
            <w:pPr>
              <w:numPr>
                <w:ilvl w:val="0"/>
                <w:numId w:val="16"/>
              </w:numPr>
              <w:tabs>
                <w:tab w:val="num" w:pos="371"/>
              </w:tabs>
              <w:ind w:left="88"/>
              <w:contextualSpacing/>
              <w:rPr>
                <w:b/>
                <w:szCs w:val="28"/>
              </w:rPr>
            </w:pPr>
            <w:proofErr w:type="gramStart"/>
            <w:r w:rsidRPr="00B25EF1">
              <w:rPr>
                <w:b/>
                <w:szCs w:val="28"/>
              </w:rPr>
              <w:t>Непрямой</w:t>
            </w:r>
            <w:r w:rsidRPr="00B25EF1">
              <w:rPr>
                <w:szCs w:val="28"/>
              </w:rPr>
              <w:t xml:space="preserve"> – через промежуточный объект</w:t>
            </w:r>
            <w:proofErr w:type="gramEnd"/>
          </w:p>
          <w:p w:rsidR="00825CF8" w:rsidRPr="00B25EF1" w:rsidRDefault="00825CF8" w:rsidP="003F5771">
            <w:pPr>
              <w:numPr>
                <w:ilvl w:val="0"/>
                <w:numId w:val="16"/>
              </w:numPr>
              <w:tabs>
                <w:tab w:val="num" w:pos="371"/>
              </w:tabs>
              <w:ind w:left="88"/>
              <w:contextualSpacing/>
              <w:rPr>
                <w:b/>
                <w:szCs w:val="28"/>
              </w:rPr>
            </w:pPr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outlineLvl w:val="4"/>
              <w:rPr>
                <w:szCs w:val="28"/>
              </w:rPr>
            </w:pPr>
          </w:p>
        </w:tc>
      </w:tr>
      <w:tr w:rsidR="00B25EF1" w:rsidRPr="00B25EF1" w:rsidTr="00B4296B">
        <w:tc>
          <w:tcPr>
            <w:tcW w:w="3794" w:type="dxa"/>
          </w:tcPr>
          <w:p w:rsidR="00B25EF1" w:rsidRPr="00B25EF1" w:rsidRDefault="00B25EF1" w:rsidP="00B25EF1">
            <w:pPr>
              <w:contextualSpacing/>
              <w:rPr>
                <w:szCs w:val="28"/>
              </w:rPr>
            </w:pPr>
            <w:r w:rsidRPr="00B25EF1">
              <w:rPr>
                <w:b/>
                <w:bCs/>
                <w:szCs w:val="28"/>
              </w:rPr>
              <w:t xml:space="preserve">1а. </w:t>
            </w:r>
            <w:proofErr w:type="spellStart"/>
            <w:r w:rsidRPr="00B25EF1">
              <w:rPr>
                <w:b/>
                <w:bCs/>
                <w:szCs w:val="28"/>
              </w:rPr>
              <w:t>Артифициальный</w:t>
            </w:r>
            <w:proofErr w:type="spellEnd"/>
            <w:r w:rsidRPr="00B25EF1">
              <w:rPr>
                <w:b/>
                <w:bCs/>
                <w:szCs w:val="28"/>
              </w:rPr>
              <w:t xml:space="preserve"> (искусственный)</w:t>
            </w:r>
          </w:p>
          <w:p w:rsidR="00B25EF1" w:rsidRDefault="00B25EF1" w:rsidP="00B25EF1">
            <w:pPr>
              <w:contextualSpacing/>
              <w:outlineLvl w:val="4"/>
              <w:rPr>
                <w:szCs w:val="28"/>
              </w:rPr>
            </w:pPr>
            <w:r w:rsidRPr="00B25EF1">
              <w:rPr>
                <w:szCs w:val="28"/>
              </w:rPr>
              <w:t xml:space="preserve">вариант </w:t>
            </w:r>
            <w:proofErr w:type="gramStart"/>
            <w:r w:rsidRPr="00B25EF1">
              <w:rPr>
                <w:szCs w:val="28"/>
              </w:rPr>
              <w:t>контактного</w:t>
            </w:r>
            <w:proofErr w:type="gramEnd"/>
            <w:r w:rsidRPr="00B25EF1">
              <w:rPr>
                <w:szCs w:val="28"/>
              </w:rPr>
              <w:t>, но заражение происходит не в естественной среде</w:t>
            </w:r>
          </w:p>
          <w:p w:rsidR="00825CF8" w:rsidRPr="00B25EF1" w:rsidRDefault="00825CF8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Pr="00B25EF1" w:rsidRDefault="00B25EF1" w:rsidP="003F5771">
            <w:pPr>
              <w:pStyle w:val="ad"/>
              <w:numPr>
                <w:ilvl w:val="0"/>
                <w:numId w:val="19"/>
              </w:numPr>
              <w:rPr>
                <w:szCs w:val="28"/>
              </w:rPr>
            </w:pPr>
          </w:p>
          <w:p w:rsidR="00B25EF1" w:rsidRPr="00B25EF1" w:rsidRDefault="00B25EF1" w:rsidP="003F5771">
            <w:pPr>
              <w:pStyle w:val="ad"/>
              <w:numPr>
                <w:ilvl w:val="0"/>
                <w:numId w:val="19"/>
              </w:numPr>
              <w:rPr>
                <w:szCs w:val="28"/>
              </w:rPr>
            </w:pPr>
          </w:p>
          <w:p w:rsidR="00B25EF1" w:rsidRPr="00B25EF1" w:rsidRDefault="00B25EF1" w:rsidP="003F5771">
            <w:pPr>
              <w:pStyle w:val="ad"/>
              <w:numPr>
                <w:ilvl w:val="0"/>
                <w:numId w:val="19"/>
              </w:numPr>
              <w:rPr>
                <w:szCs w:val="28"/>
              </w:rPr>
            </w:pPr>
          </w:p>
          <w:p w:rsidR="00B25EF1" w:rsidRPr="00B25EF1" w:rsidRDefault="00B25EF1" w:rsidP="003F5771">
            <w:pPr>
              <w:pStyle w:val="ad"/>
              <w:numPr>
                <w:ilvl w:val="0"/>
                <w:numId w:val="19"/>
              </w:numPr>
              <w:rPr>
                <w:szCs w:val="28"/>
              </w:rPr>
            </w:pPr>
          </w:p>
          <w:p w:rsidR="00B25EF1" w:rsidRPr="00B25EF1" w:rsidRDefault="00B25EF1" w:rsidP="003F5771">
            <w:pPr>
              <w:pStyle w:val="ad"/>
              <w:numPr>
                <w:ilvl w:val="0"/>
                <w:numId w:val="19"/>
              </w:numPr>
              <w:rPr>
                <w:szCs w:val="28"/>
              </w:rPr>
            </w:pPr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  <w:r w:rsidRPr="00B25EF1">
              <w:rPr>
                <w:szCs w:val="28"/>
              </w:rPr>
              <w:t xml:space="preserve">Инструменты, препараты крови, протезы, </w:t>
            </w:r>
            <w:proofErr w:type="gramStart"/>
            <w:r w:rsidRPr="00B25EF1">
              <w:rPr>
                <w:szCs w:val="28"/>
              </w:rPr>
              <w:t>в</w:t>
            </w:r>
            <w:proofErr w:type="gramEnd"/>
            <w:r w:rsidRPr="00B25EF1">
              <w:rPr>
                <w:szCs w:val="28"/>
              </w:rPr>
              <w:t>/</w:t>
            </w:r>
            <w:proofErr w:type="gramStart"/>
            <w:r w:rsidRPr="00B25EF1">
              <w:rPr>
                <w:szCs w:val="28"/>
              </w:rPr>
              <w:t>в</w:t>
            </w:r>
            <w:proofErr w:type="gramEnd"/>
            <w:r w:rsidRPr="00B25EF1">
              <w:rPr>
                <w:szCs w:val="28"/>
              </w:rPr>
              <w:t xml:space="preserve"> растворы, ЛС, аппараты ИВЛ</w:t>
            </w:r>
          </w:p>
        </w:tc>
      </w:tr>
      <w:tr w:rsidR="00B25EF1" w:rsidRPr="00B25EF1" w:rsidTr="00B4296B">
        <w:trPr>
          <w:trHeight w:val="660"/>
        </w:trPr>
        <w:tc>
          <w:tcPr>
            <w:tcW w:w="3794" w:type="dxa"/>
            <w:vMerge w:val="restart"/>
          </w:tcPr>
          <w:p w:rsidR="00B25EF1" w:rsidRPr="00B25EF1" w:rsidRDefault="00B25EF1" w:rsidP="00B25EF1">
            <w:pPr>
              <w:contextualSpacing/>
              <w:rPr>
                <w:szCs w:val="28"/>
              </w:rPr>
            </w:pPr>
            <w:r w:rsidRPr="00B25EF1">
              <w:rPr>
                <w:b/>
                <w:bCs/>
                <w:szCs w:val="28"/>
              </w:rPr>
              <w:t>2. Аэрозольный (аэрогенный)</w:t>
            </w:r>
          </w:p>
          <w:p w:rsidR="00B25EF1" w:rsidRDefault="00B25EF1" w:rsidP="00B25EF1">
            <w:pPr>
              <w:contextualSpacing/>
              <w:outlineLvl w:val="4"/>
              <w:rPr>
                <w:szCs w:val="28"/>
              </w:rPr>
            </w:pPr>
            <w:r w:rsidRPr="00B25EF1">
              <w:rPr>
                <w:szCs w:val="28"/>
              </w:rPr>
              <w:t>передача возбудителя осуществляется путем его вдыхания</w:t>
            </w:r>
          </w:p>
          <w:p w:rsidR="00825CF8" w:rsidRPr="00B25EF1" w:rsidRDefault="00825CF8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Default="00B25EF1" w:rsidP="003F5771">
            <w:pPr>
              <w:numPr>
                <w:ilvl w:val="0"/>
                <w:numId w:val="16"/>
              </w:numPr>
              <w:tabs>
                <w:tab w:val="num" w:pos="371"/>
              </w:tabs>
              <w:ind w:left="88"/>
              <w:contextualSpacing/>
              <w:outlineLvl w:val="4"/>
              <w:rPr>
                <w:szCs w:val="28"/>
              </w:rPr>
            </w:pPr>
            <w:r w:rsidRPr="00B25EF1">
              <w:rPr>
                <w:szCs w:val="28"/>
              </w:rPr>
              <w:t>Воздушно-капельный</w:t>
            </w:r>
          </w:p>
          <w:p w:rsidR="00825CF8" w:rsidRPr="00B25EF1" w:rsidRDefault="00825CF8" w:rsidP="003F5771">
            <w:pPr>
              <w:numPr>
                <w:ilvl w:val="0"/>
                <w:numId w:val="16"/>
              </w:numPr>
              <w:tabs>
                <w:tab w:val="num" w:pos="371"/>
              </w:tabs>
              <w:ind w:left="88"/>
              <w:contextualSpacing/>
              <w:outlineLvl w:val="4"/>
              <w:rPr>
                <w:szCs w:val="28"/>
              </w:rPr>
            </w:pPr>
          </w:p>
          <w:p w:rsidR="00B25EF1" w:rsidRPr="00B25EF1" w:rsidRDefault="00B25EF1" w:rsidP="00B25EF1">
            <w:pPr>
              <w:tabs>
                <w:tab w:val="num" w:pos="371"/>
              </w:tabs>
              <w:contextualSpacing/>
              <w:outlineLvl w:val="4"/>
              <w:rPr>
                <w:szCs w:val="28"/>
              </w:rPr>
            </w:pPr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outlineLvl w:val="4"/>
              <w:rPr>
                <w:szCs w:val="28"/>
              </w:rPr>
            </w:pPr>
          </w:p>
        </w:tc>
      </w:tr>
      <w:tr w:rsidR="00B25EF1" w:rsidRPr="00B25EF1" w:rsidTr="00B4296B">
        <w:trPr>
          <w:trHeight w:val="525"/>
        </w:trPr>
        <w:tc>
          <w:tcPr>
            <w:tcW w:w="3794" w:type="dxa"/>
            <w:vMerge/>
          </w:tcPr>
          <w:p w:rsidR="00B25EF1" w:rsidRPr="00B25EF1" w:rsidRDefault="00B25EF1" w:rsidP="00B25EF1">
            <w:pPr>
              <w:contextualSpacing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Pr="00B25EF1" w:rsidRDefault="00B25EF1" w:rsidP="003F5771">
            <w:pPr>
              <w:numPr>
                <w:ilvl w:val="0"/>
                <w:numId w:val="16"/>
              </w:numPr>
              <w:tabs>
                <w:tab w:val="num" w:pos="371"/>
              </w:tabs>
              <w:ind w:left="88"/>
              <w:contextualSpacing/>
              <w:outlineLvl w:val="4"/>
              <w:rPr>
                <w:szCs w:val="28"/>
              </w:rPr>
            </w:pPr>
            <w:r w:rsidRPr="00B25EF1">
              <w:rPr>
                <w:szCs w:val="28"/>
              </w:rPr>
              <w:t>Воздушно-</w:t>
            </w:r>
            <w:proofErr w:type="spellStart"/>
            <w:r w:rsidRPr="00B25EF1">
              <w:rPr>
                <w:szCs w:val="28"/>
              </w:rPr>
              <w:t>пыльевой</w:t>
            </w:r>
            <w:proofErr w:type="spellEnd"/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outlineLvl w:val="4"/>
              <w:rPr>
                <w:szCs w:val="28"/>
              </w:rPr>
            </w:pPr>
          </w:p>
        </w:tc>
      </w:tr>
      <w:tr w:rsidR="00B25EF1" w:rsidRPr="00B25EF1" w:rsidTr="008A30B8">
        <w:trPr>
          <w:trHeight w:val="493"/>
        </w:trPr>
        <w:tc>
          <w:tcPr>
            <w:tcW w:w="3794" w:type="dxa"/>
            <w:vMerge w:val="restart"/>
          </w:tcPr>
          <w:p w:rsidR="008A30B8" w:rsidRPr="00B25EF1" w:rsidRDefault="008A30B8" w:rsidP="008A30B8">
            <w:pPr>
              <w:contextualSpacing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3. </w:t>
            </w:r>
          </w:p>
          <w:p w:rsidR="00B25EF1" w:rsidRPr="00B25EF1" w:rsidRDefault="00B25EF1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Pr="008A30B8" w:rsidRDefault="00B25EF1" w:rsidP="003F5771">
            <w:pPr>
              <w:numPr>
                <w:ilvl w:val="0"/>
                <w:numId w:val="17"/>
              </w:numPr>
              <w:tabs>
                <w:tab w:val="num" w:pos="371"/>
              </w:tabs>
              <w:ind w:left="88"/>
              <w:contextualSpacing/>
              <w:rPr>
                <w:szCs w:val="28"/>
              </w:rPr>
            </w:pPr>
            <w:r w:rsidRPr="00B25EF1">
              <w:rPr>
                <w:szCs w:val="28"/>
              </w:rPr>
              <w:t>Контактно-бытовой</w:t>
            </w:r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</w:p>
        </w:tc>
      </w:tr>
      <w:tr w:rsidR="00B25EF1" w:rsidRPr="00B25EF1" w:rsidTr="00B4296B">
        <w:trPr>
          <w:trHeight w:val="418"/>
        </w:trPr>
        <w:tc>
          <w:tcPr>
            <w:tcW w:w="3794" w:type="dxa"/>
            <w:vMerge/>
          </w:tcPr>
          <w:p w:rsidR="00B25EF1" w:rsidRPr="00B25EF1" w:rsidRDefault="00B25EF1" w:rsidP="00B25EF1">
            <w:pPr>
              <w:contextualSpacing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Pr="00B25EF1" w:rsidRDefault="00B25EF1" w:rsidP="003F5771">
            <w:pPr>
              <w:numPr>
                <w:ilvl w:val="0"/>
                <w:numId w:val="17"/>
              </w:numPr>
              <w:tabs>
                <w:tab w:val="num" w:pos="371"/>
              </w:tabs>
              <w:ind w:left="88"/>
              <w:contextualSpacing/>
              <w:rPr>
                <w:szCs w:val="28"/>
              </w:rPr>
            </w:pPr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outlineLvl w:val="4"/>
              <w:rPr>
                <w:szCs w:val="28"/>
              </w:rPr>
            </w:pPr>
            <w:r w:rsidRPr="00B25EF1">
              <w:rPr>
                <w:szCs w:val="28"/>
              </w:rPr>
              <w:t>Вода</w:t>
            </w:r>
          </w:p>
        </w:tc>
      </w:tr>
      <w:tr w:rsidR="00B25EF1" w:rsidRPr="00B25EF1" w:rsidTr="00B4296B">
        <w:trPr>
          <w:trHeight w:val="354"/>
        </w:trPr>
        <w:tc>
          <w:tcPr>
            <w:tcW w:w="3794" w:type="dxa"/>
            <w:vMerge/>
          </w:tcPr>
          <w:p w:rsidR="00B25EF1" w:rsidRPr="00B25EF1" w:rsidRDefault="00B25EF1" w:rsidP="00B25EF1">
            <w:pPr>
              <w:contextualSpacing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Pr="00B25EF1" w:rsidRDefault="00B25EF1" w:rsidP="003F5771">
            <w:pPr>
              <w:numPr>
                <w:ilvl w:val="0"/>
                <w:numId w:val="17"/>
              </w:numPr>
              <w:tabs>
                <w:tab w:val="num" w:pos="371"/>
              </w:tabs>
              <w:ind w:left="88"/>
              <w:contextualSpacing/>
              <w:rPr>
                <w:szCs w:val="28"/>
              </w:rPr>
            </w:pPr>
            <w:r w:rsidRPr="00B25EF1">
              <w:rPr>
                <w:szCs w:val="28"/>
              </w:rPr>
              <w:t>Пищевой</w:t>
            </w:r>
          </w:p>
        </w:tc>
        <w:tc>
          <w:tcPr>
            <w:tcW w:w="2473" w:type="dxa"/>
          </w:tcPr>
          <w:p w:rsidR="00B25EF1" w:rsidRPr="00B25EF1" w:rsidRDefault="00B25EF1" w:rsidP="00B25EF1">
            <w:pPr>
              <w:contextualSpacing/>
              <w:outlineLvl w:val="4"/>
              <w:rPr>
                <w:szCs w:val="28"/>
              </w:rPr>
            </w:pPr>
          </w:p>
        </w:tc>
      </w:tr>
      <w:tr w:rsidR="00B25EF1" w:rsidRPr="00B25EF1" w:rsidTr="00B4296B">
        <w:trPr>
          <w:trHeight w:val="614"/>
        </w:trPr>
        <w:tc>
          <w:tcPr>
            <w:tcW w:w="3794" w:type="dxa"/>
            <w:vMerge w:val="restart"/>
          </w:tcPr>
          <w:p w:rsidR="00B25EF1" w:rsidRPr="00B25EF1" w:rsidRDefault="00B25EF1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  <w:r w:rsidRPr="00B25EF1">
              <w:rPr>
                <w:b/>
                <w:bCs/>
                <w:szCs w:val="28"/>
              </w:rPr>
              <w:t xml:space="preserve">4. </w:t>
            </w:r>
            <w:proofErr w:type="gramStart"/>
            <w:r w:rsidRPr="00B25EF1">
              <w:rPr>
                <w:b/>
                <w:bCs/>
                <w:szCs w:val="28"/>
              </w:rPr>
              <w:t>Вертикальный</w:t>
            </w:r>
            <w:proofErr w:type="gramEnd"/>
            <w:r w:rsidRPr="00B25EF1">
              <w:rPr>
                <w:b/>
                <w:bCs/>
                <w:szCs w:val="28"/>
              </w:rPr>
              <w:t xml:space="preserve"> (от матери к ребенку). </w:t>
            </w:r>
            <w:r w:rsidRPr="00B25EF1">
              <w:rPr>
                <w:bCs/>
                <w:i/>
                <w:szCs w:val="28"/>
              </w:rPr>
              <w:t>Риск заражения 30-35%</w:t>
            </w:r>
          </w:p>
        </w:tc>
        <w:tc>
          <w:tcPr>
            <w:tcW w:w="3402" w:type="dxa"/>
          </w:tcPr>
          <w:p w:rsidR="00B25EF1" w:rsidRPr="00B25EF1" w:rsidRDefault="00B25EF1" w:rsidP="003F5771">
            <w:pPr>
              <w:numPr>
                <w:ilvl w:val="0"/>
                <w:numId w:val="18"/>
              </w:numPr>
              <w:tabs>
                <w:tab w:val="num" w:pos="371"/>
              </w:tabs>
              <w:ind w:left="0" w:firstLine="0"/>
              <w:contextualSpacing/>
              <w:outlineLvl w:val="4"/>
              <w:rPr>
                <w:szCs w:val="28"/>
              </w:rPr>
            </w:pPr>
          </w:p>
        </w:tc>
        <w:tc>
          <w:tcPr>
            <w:tcW w:w="2473" w:type="dxa"/>
          </w:tcPr>
          <w:p w:rsidR="00B25EF1" w:rsidRDefault="00B25EF1" w:rsidP="00B25EF1">
            <w:pPr>
              <w:contextualSpacing/>
              <w:outlineLvl w:val="4"/>
              <w:rPr>
                <w:bCs/>
                <w:szCs w:val="28"/>
              </w:rPr>
            </w:pPr>
            <w:r w:rsidRPr="00B25EF1">
              <w:rPr>
                <w:bCs/>
                <w:szCs w:val="28"/>
              </w:rPr>
              <w:t>Плацентарная кровь</w:t>
            </w:r>
          </w:p>
          <w:p w:rsidR="00825CF8" w:rsidRPr="00B25EF1" w:rsidRDefault="00825CF8" w:rsidP="00B25EF1">
            <w:pPr>
              <w:contextualSpacing/>
              <w:outlineLvl w:val="4"/>
              <w:rPr>
                <w:bCs/>
                <w:szCs w:val="28"/>
              </w:rPr>
            </w:pPr>
          </w:p>
        </w:tc>
      </w:tr>
      <w:tr w:rsidR="00B25EF1" w:rsidRPr="00B25EF1" w:rsidTr="00B4296B">
        <w:trPr>
          <w:trHeight w:val="977"/>
        </w:trPr>
        <w:tc>
          <w:tcPr>
            <w:tcW w:w="3794" w:type="dxa"/>
            <w:vMerge/>
          </w:tcPr>
          <w:p w:rsidR="00B25EF1" w:rsidRPr="00B25EF1" w:rsidRDefault="00B25EF1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Default="00B25EF1" w:rsidP="003F5771">
            <w:pPr>
              <w:numPr>
                <w:ilvl w:val="0"/>
                <w:numId w:val="18"/>
              </w:numPr>
              <w:tabs>
                <w:tab w:val="num" w:pos="371"/>
              </w:tabs>
              <w:ind w:left="0" w:firstLine="0"/>
              <w:contextualSpacing/>
              <w:outlineLvl w:val="4"/>
              <w:rPr>
                <w:szCs w:val="28"/>
              </w:rPr>
            </w:pPr>
            <w:r w:rsidRPr="00B25EF1">
              <w:rPr>
                <w:szCs w:val="28"/>
              </w:rPr>
              <w:t>Во время родов (при прохождении через родовые пути)</w:t>
            </w:r>
          </w:p>
          <w:p w:rsidR="00825CF8" w:rsidRPr="00B25EF1" w:rsidRDefault="00825CF8" w:rsidP="00825CF8">
            <w:pPr>
              <w:contextualSpacing/>
              <w:outlineLvl w:val="4"/>
              <w:rPr>
                <w:szCs w:val="28"/>
              </w:rPr>
            </w:pPr>
          </w:p>
        </w:tc>
        <w:tc>
          <w:tcPr>
            <w:tcW w:w="2473" w:type="dxa"/>
          </w:tcPr>
          <w:p w:rsidR="00B25EF1" w:rsidRPr="00B25EF1" w:rsidRDefault="00B25EF1" w:rsidP="008A30B8">
            <w:pPr>
              <w:contextualSpacing/>
              <w:outlineLvl w:val="4"/>
              <w:rPr>
                <w:bCs/>
                <w:szCs w:val="28"/>
              </w:rPr>
            </w:pPr>
          </w:p>
        </w:tc>
      </w:tr>
      <w:tr w:rsidR="00B25EF1" w:rsidRPr="00B25EF1" w:rsidTr="008A30B8">
        <w:trPr>
          <w:trHeight w:val="471"/>
        </w:trPr>
        <w:tc>
          <w:tcPr>
            <w:tcW w:w="3794" w:type="dxa"/>
            <w:vMerge/>
          </w:tcPr>
          <w:p w:rsidR="00B25EF1" w:rsidRPr="00B25EF1" w:rsidRDefault="00B25EF1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</w:p>
        </w:tc>
        <w:tc>
          <w:tcPr>
            <w:tcW w:w="3402" w:type="dxa"/>
          </w:tcPr>
          <w:p w:rsidR="00B25EF1" w:rsidRPr="00B25EF1" w:rsidRDefault="00B25EF1" w:rsidP="003F5771">
            <w:pPr>
              <w:numPr>
                <w:ilvl w:val="0"/>
                <w:numId w:val="18"/>
              </w:numPr>
              <w:tabs>
                <w:tab w:val="num" w:pos="371"/>
              </w:tabs>
              <w:ind w:left="0" w:firstLine="0"/>
              <w:contextualSpacing/>
              <w:outlineLvl w:val="4"/>
              <w:rPr>
                <w:szCs w:val="28"/>
              </w:rPr>
            </w:pPr>
          </w:p>
        </w:tc>
        <w:tc>
          <w:tcPr>
            <w:tcW w:w="2473" w:type="dxa"/>
          </w:tcPr>
          <w:p w:rsidR="00B25EF1" w:rsidRDefault="00B25EF1" w:rsidP="00B25EF1">
            <w:pPr>
              <w:contextualSpacing/>
              <w:outlineLvl w:val="4"/>
              <w:rPr>
                <w:bCs/>
                <w:szCs w:val="28"/>
              </w:rPr>
            </w:pPr>
            <w:r w:rsidRPr="00B25EF1">
              <w:rPr>
                <w:bCs/>
                <w:szCs w:val="28"/>
              </w:rPr>
              <w:t>Грудное молоко</w:t>
            </w:r>
          </w:p>
          <w:p w:rsidR="00825CF8" w:rsidRPr="00B25EF1" w:rsidRDefault="00825CF8" w:rsidP="00B25EF1">
            <w:pPr>
              <w:contextualSpacing/>
              <w:outlineLvl w:val="4"/>
              <w:rPr>
                <w:bCs/>
                <w:szCs w:val="28"/>
              </w:rPr>
            </w:pPr>
          </w:p>
        </w:tc>
      </w:tr>
      <w:tr w:rsidR="00B25EF1" w:rsidRPr="00B25EF1" w:rsidTr="00B4296B">
        <w:tc>
          <w:tcPr>
            <w:tcW w:w="3794" w:type="dxa"/>
          </w:tcPr>
          <w:p w:rsidR="00B25EF1" w:rsidRPr="00B25EF1" w:rsidRDefault="00B25EF1" w:rsidP="00B25EF1">
            <w:pPr>
              <w:contextualSpacing/>
              <w:rPr>
                <w:szCs w:val="28"/>
              </w:rPr>
            </w:pPr>
            <w:r w:rsidRPr="00B25EF1">
              <w:rPr>
                <w:b/>
                <w:bCs/>
                <w:szCs w:val="28"/>
              </w:rPr>
              <w:t>5. Трансмиссивный</w:t>
            </w:r>
          </w:p>
          <w:p w:rsidR="00B25EF1" w:rsidRPr="00B25EF1" w:rsidRDefault="00B25EF1" w:rsidP="00B25EF1">
            <w:pPr>
              <w:contextualSpacing/>
              <w:outlineLvl w:val="4"/>
              <w:rPr>
                <w:b/>
                <w:bCs/>
                <w:szCs w:val="28"/>
              </w:rPr>
            </w:pPr>
            <w:r w:rsidRPr="00B25EF1">
              <w:rPr>
                <w:szCs w:val="28"/>
              </w:rPr>
              <w:t>передача возбудителя насекомыми-переносчиками</w:t>
            </w:r>
          </w:p>
        </w:tc>
        <w:tc>
          <w:tcPr>
            <w:tcW w:w="3402" w:type="dxa"/>
          </w:tcPr>
          <w:p w:rsidR="00B25EF1" w:rsidRPr="00B25EF1" w:rsidRDefault="00B25EF1" w:rsidP="00B25EF1">
            <w:pPr>
              <w:tabs>
                <w:tab w:val="num" w:pos="371"/>
              </w:tabs>
              <w:ind w:left="88"/>
              <w:contextualSpacing/>
              <w:outlineLvl w:val="4"/>
              <w:rPr>
                <w:b/>
                <w:bCs/>
                <w:szCs w:val="28"/>
              </w:rPr>
            </w:pPr>
          </w:p>
        </w:tc>
        <w:tc>
          <w:tcPr>
            <w:tcW w:w="2473" w:type="dxa"/>
          </w:tcPr>
          <w:p w:rsidR="00B25EF1" w:rsidRDefault="00B25EF1" w:rsidP="008A30B8">
            <w:pPr>
              <w:contextualSpacing/>
              <w:outlineLvl w:val="4"/>
              <w:rPr>
                <w:bCs/>
                <w:szCs w:val="28"/>
              </w:rPr>
            </w:pPr>
            <w:r w:rsidRPr="00B25EF1">
              <w:rPr>
                <w:bCs/>
                <w:szCs w:val="28"/>
              </w:rPr>
              <w:t xml:space="preserve">Мухи – </w:t>
            </w:r>
            <w:r w:rsidR="008A30B8">
              <w:rPr>
                <w:bCs/>
                <w:szCs w:val="28"/>
              </w:rPr>
              <w:t>________</w:t>
            </w:r>
            <w:r w:rsidRPr="00B25EF1">
              <w:rPr>
                <w:bCs/>
                <w:szCs w:val="28"/>
              </w:rPr>
              <w:t xml:space="preserve">, вши – </w:t>
            </w:r>
            <w:r w:rsidR="008A30B8">
              <w:rPr>
                <w:bCs/>
                <w:szCs w:val="28"/>
              </w:rPr>
              <w:t>_________</w:t>
            </w:r>
            <w:r w:rsidRPr="00B25EF1">
              <w:rPr>
                <w:bCs/>
                <w:szCs w:val="28"/>
              </w:rPr>
              <w:t xml:space="preserve">, клопы – </w:t>
            </w:r>
            <w:r w:rsidR="008A30B8">
              <w:rPr>
                <w:bCs/>
                <w:szCs w:val="28"/>
              </w:rPr>
              <w:t>________</w:t>
            </w:r>
            <w:r w:rsidRPr="00B25EF1">
              <w:rPr>
                <w:bCs/>
                <w:szCs w:val="28"/>
              </w:rPr>
              <w:t xml:space="preserve">, блохи – </w:t>
            </w:r>
            <w:r w:rsidR="008A30B8">
              <w:rPr>
                <w:bCs/>
                <w:szCs w:val="28"/>
              </w:rPr>
              <w:t>______</w:t>
            </w:r>
            <w:r w:rsidRPr="00B25EF1">
              <w:rPr>
                <w:bCs/>
                <w:szCs w:val="28"/>
              </w:rPr>
              <w:t xml:space="preserve">, комары - </w:t>
            </w:r>
            <w:r w:rsidR="008A30B8">
              <w:rPr>
                <w:bCs/>
                <w:szCs w:val="28"/>
              </w:rPr>
              <w:t>_______</w:t>
            </w:r>
          </w:p>
          <w:p w:rsidR="00825CF8" w:rsidRPr="00B25EF1" w:rsidRDefault="00825CF8" w:rsidP="008A30B8">
            <w:pPr>
              <w:contextualSpacing/>
              <w:outlineLvl w:val="4"/>
              <w:rPr>
                <w:bCs/>
                <w:szCs w:val="28"/>
              </w:rPr>
            </w:pPr>
          </w:p>
        </w:tc>
      </w:tr>
    </w:tbl>
    <w:p w:rsidR="00B25EF1" w:rsidRPr="00B25EF1" w:rsidRDefault="00B25EF1" w:rsidP="00B25EF1">
      <w:pPr>
        <w:contextualSpacing/>
        <w:rPr>
          <w:szCs w:val="28"/>
        </w:rPr>
      </w:pPr>
      <w:bookmarkStart w:id="12" w:name="table.7.2"/>
      <w:bookmarkStart w:id="13" w:name="sect8"/>
      <w:bookmarkEnd w:id="12"/>
      <w:bookmarkEnd w:id="13"/>
    </w:p>
    <w:p w:rsidR="001E5F89" w:rsidRPr="00B25EF1" w:rsidRDefault="008A30B8" w:rsidP="00CF5245">
      <w:pPr>
        <w:pStyle w:val="34"/>
        <w:keepNext/>
        <w:keepLines/>
        <w:shd w:val="clear" w:color="auto" w:fill="auto"/>
        <w:spacing w:line="240" w:lineRule="auto"/>
        <w:ind w:firstLine="284"/>
        <w:contextualSpacing/>
        <w:jc w:val="both"/>
        <w:rPr>
          <w:sz w:val="28"/>
          <w:szCs w:val="28"/>
          <w:lang w:eastAsia="ru-RU" w:bidi="ru-RU"/>
        </w:rPr>
      </w:pPr>
      <w:r w:rsidRPr="00825CF8">
        <w:rPr>
          <w:sz w:val="28"/>
          <w:szCs w:val="28"/>
        </w:rPr>
        <w:lastRenderedPageBreak/>
        <w:t>Задание 4.</w:t>
      </w:r>
      <w:r>
        <w:rPr>
          <w:szCs w:val="28"/>
        </w:rPr>
        <w:t xml:space="preserve"> </w:t>
      </w:r>
      <w:r w:rsidR="00825CF8" w:rsidRPr="00825CF8">
        <w:rPr>
          <w:rFonts w:eastAsia="Arial Unicode MS"/>
          <w:b w:val="0"/>
          <w:sz w:val="28"/>
          <w:szCs w:val="28"/>
          <w:lang w:eastAsia="ru-RU" w:bidi="ru-RU"/>
        </w:rPr>
        <w:t>Цифровой диктант</w:t>
      </w:r>
      <w:r w:rsidR="00825CF8" w:rsidRPr="00825CF8">
        <w:rPr>
          <w:rFonts w:eastAsia="Arial Unicode MS"/>
          <w:b w:val="0"/>
          <w:bCs w:val="0"/>
          <w:sz w:val="28"/>
          <w:szCs w:val="28"/>
          <w:lang w:eastAsia="ru-RU" w:bidi="ru-RU"/>
        </w:rPr>
        <w:t xml:space="preserve"> «</w:t>
      </w:r>
      <w:r w:rsidR="00825CF8" w:rsidRPr="00825CF8">
        <w:rPr>
          <w:b w:val="0"/>
          <w:sz w:val="28"/>
          <w:szCs w:val="28"/>
          <w:lang w:eastAsia="ru-RU" w:bidi="ru-RU"/>
        </w:rPr>
        <w:t>СПЭР в отделении ЛПУ». Заполните немые графы.</w:t>
      </w:r>
      <w:r w:rsidR="00825CF8" w:rsidRPr="00B25EF1">
        <w:rPr>
          <w:sz w:val="28"/>
          <w:szCs w:val="28"/>
          <w:lang w:eastAsia="ru-RU" w:bidi="ru-RU"/>
        </w:rPr>
        <w:t xml:space="preserve"> 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>Влажная уборка помещения (мытье полов, протирание м</w:t>
      </w:r>
      <w:r w:rsidR="00CC6C34">
        <w:rPr>
          <w:rFonts w:eastAsiaTheme="minorHAnsi"/>
          <w:b w:val="0"/>
          <w:sz w:val="28"/>
          <w:szCs w:val="28"/>
        </w:rPr>
        <w:t>ебели, оборудования</w:t>
      </w:r>
      <w:r w:rsidRPr="00B25EF1">
        <w:rPr>
          <w:rFonts w:eastAsiaTheme="minorHAnsi"/>
          <w:b w:val="0"/>
          <w:sz w:val="28"/>
          <w:szCs w:val="28"/>
        </w:rPr>
        <w:t xml:space="preserve"> и т.д.) должна поводиться не менее ____________. 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 xml:space="preserve">Мытье оконных стекол проводится не реже __________ с наружи (весной, летом осенью) и не реже ___________ изнутри. 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 xml:space="preserve">Проведения генеральных уборок _______________. 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proofErr w:type="spellStart"/>
      <w:r w:rsidRPr="00B25EF1">
        <w:rPr>
          <w:rFonts w:eastAsiaTheme="minorHAnsi"/>
          <w:b w:val="0"/>
          <w:sz w:val="28"/>
          <w:szCs w:val="28"/>
        </w:rPr>
        <w:t>Кварцевание</w:t>
      </w:r>
      <w:proofErr w:type="spellEnd"/>
      <w:r w:rsidRPr="00B25EF1">
        <w:rPr>
          <w:rFonts w:eastAsiaTheme="minorHAnsi"/>
          <w:b w:val="0"/>
          <w:sz w:val="28"/>
          <w:szCs w:val="28"/>
        </w:rPr>
        <w:t xml:space="preserve"> после генеральной уборки - ____________.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 xml:space="preserve">После </w:t>
      </w:r>
      <w:proofErr w:type="spellStart"/>
      <w:r w:rsidRPr="00B25EF1">
        <w:rPr>
          <w:rFonts w:eastAsiaTheme="minorHAnsi"/>
          <w:b w:val="0"/>
          <w:sz w:val="28"/>
          <w:szCs w:val="28"/>
        </w:rPr>
        <w:t>кварцевания</w:t>
      </w:r>
      <w:proofErr w:type="spellEnd"/>
      <w:r w:rsidRPr="00B25EF1">
        <w:rPr>
          <w:rFonts w:eastAsiaTheme="minorHAnsi"/>
          <w:b w:val="0"/>
          <w:sz w:val="28"/>
          <w:szCs w:val="28"/>
        </w:rPr>
        <w:t xml:space="preserve"> поме</w:t>
      </w:r>
      <w:r w:rsidR="00CC6C34">
        <w:rPr>
          <w:rFonts w:eastAsiaTheme="minorHAnsi"/>
          <w:b w:val="0"/>
          <w:sz w:val="28"/>
          <w:szCs w:val="28"/>
        </w:rPr>
        <w:t>щение проветривается __</w:t>
      </w:r>
      <w:r w:rsidR="001E5F89">
        <w:rPr>
          <w:rFonts w:eastAsiaTheme="minorHAnsi"/>
          <w:b w:val="0"/>
          <w:sz w:val="28"/>
          <w:szCs w:val="28"/>
        </w:rPr>
        <w:t>_</w:t>
      </w:r>
      <w:r w:rsidRPr="00B25EF1">
        <w:rPr>
          <w:rFonts w:eastAsiaTheme="minorHAnsi"/>
          <w:b w:val="0"/>
          <w:sz w:val="28"/>
          <w:szCs w:val="28"/>
        </w:rPr>
        <w:t xml:space="preserve">____ от </w:t>
      </w:r>
      <w:proofErr w:type="spellStart"/>
      <w:r w:rsidRPr="00B25EF1">
        <w:rPr>
          <w:rFonts w:eastAsiaTheme="minorHAnsi"/>
          <w:b w:val="0"/>
          <w:sz w:val="28"/>
          <w:szCs w:val="28"/>
        </w:rPr>
        <w:t>кварцевания</w:t>
      </w:r>
      <w:proofErr w:type="spellEnd"/>
      <w:r w:rsidRPr="00B25EF1">
        <w:rPr>
          <w:rFonts w:eastAsiaTheme="minorHAnsi"/>
          <w:b w:val="0"/>
          <w:sz w:val="28"/>
          <w:szCs w:val="28"/>
        </w:rPr>
        <w:t>.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 xml:space="preserve">Перед поступлением больного кровать и прикроватную тумбочку протирают __________ ветошью, смоченной в </w:t>
      </w:r>
      <w:proofErr w:type="spellStart"/>
      <w:r w:rsidRPr="00B25EF1">
        <w:rPr>
          <w:rFonts w:eastAsiaTheme="minorHAnsi"/>
          <w:b w:val="0"/>
          <w:sz w:val="28"/>
          <w:szCs w:val="28"/>
        </w:rPr>
        <w:t>дезрастворе</w:t>
      </w:r>
      <w:proofErr w:type="spellEnd"/>
      <w:r w:rsidRPr="00B25EF1">
        <w:rPr>
          <w:rFonts w:eastAsiaTheme="minorHAnsi"/>
          <w:b w:val="0"/>
          <w:sz w:val="28"/>
          <w:szCs w:val="28"/>
        </w:rPr>
        <w:t xml:space="preserve">. 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>В отделении больные моются ________________.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 xml:space="preserve">В отделении должно быть не мене _____________________________. 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 xml:space="preserve">Временное хранение в отделение грязного белья не более ____________ в специально помещении в закрытой таре. </w:t>
      </w:r>
    </w:p>
    <w:p w:rsidR="00825CF8" w:rsidRPr="00B25EF1" w:rsidRDefault="00825CF8" w:rsidP="003F5771">
      <w:pPr>
        <w:pStyle w:val="34"/>
        <w:keepNext/>
        <w:keepLines/>
        <w:numPr>
          <w:ilvl w:val="0"/>
          <w:numId w:val="24"/>
        </w:numPr>
        <w:spacing w:line="240" w:lineRule="auto"/>
        <w:ind w:left="567" w:hanging="283"/>
        <w:contextualSpacing/>
        <w:jc w:val="both"/>
        <w:rPr>
          <w:rFonts w:eastAsiaTheme="minorHAnsi"/>
          <w:b w:val="0"/>
          <w:sz w:val="28"/>
          <w:szCs w:val="28"/>
        </w:rPr>
      </w:pPr>
      <w:r w:rsidRPr="00B25EF1">
        <w:rPr>
          <w:rFonts w:eastAsiaTheme="minorHAnsi"/>
          <w:b w:val="0"/>
          <w:sz w:val="28"/>
          <w:szCs w:val="28"/>
        </w:rPr>
        <w:t xml:space="preserve">__________________ проводит размораживание холодильника, о чём пациентов предупреждают заранее. </w:t>
      </w:r>
    </w:p>
    <w:p w:rsidR="00825CF8" w:rsidRDefault="00825CF8" w:rsidP="00825CF8">
      <w:pPr>
        <w:pStyle w:val="34"/>
        <w:keepNext/>
        <w:keepLines/>
        <w:spacing w:line="240" w:lineRule="auto"/>
        <w:ind w:left="567"/>
        <w:contextualSpacing/>
        <w:jc w:val="both"/>
        <w:rPr>
          <w:rFonts w:eastAsiaTheme="minorHAnsi"/>
          <w:b w:val="0"/>
          <w:sz w:val="28"/>
          <w:szCs w:val="28"/>
        </w:rPr>
      </w:pPr>
    </w:p>
    <w:p w:rsidR="001E5F89" w:rsidRPr="001E5F89" w:rsidRDefault="001E5F89" w:rsidP="001E5F89">
      <w:pPr>
        <w:pStyle w:val="11"/>
        <w:shd w:val="clear" w:color="auto" w:fill="auto"/>
        <w:spacing w:line="240" w:lineRule="auto"/>
        <w:contextualSpacing/>
        <w:jc w:val="both"/>
        <w:rPr>
          <w:sz w:val="28"/>
          <w:szCs w:val="28"/>
          <w:lang w:eastAsia="ru-RU" w:bidi="ru-RU"/>
        </w:rPr>
      </w:pPr>
      <w:r w:rsidRPr="001E5F8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6068E2AB" wp14:editId="32CCA4E5">
            <wp:simplePos x="0" y="0"/>
            <wp:positionH relativeFrom="column">
              <wp:posOffset>4686300</wp:posOffset>
            </wp:positionH>
            <wp:positionV relativeFrom="paragraph">
              <wp:posOffset>311785</wp:posOffset>
            </wp:positionV>
            <wp:extent cx="695960" cy="923925"/>
            <wp:effectExtent l="0" t="0" r="8890" b="9525"/>
            <wp:wrapSquare wrapText="bothSides"/>
            <wp:docPr id="372" name="Рисунок 372" descr="https://i.pinimg.com/originals/09/c1/ab/09c1abf99edee9ff12a535ffce4c9b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9/c1/ab/09c1abf99edee9ff12a535ffce4c9b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1"/>
                    <a:stretch/>
                  </pic:blipFill>
                  <pic:spPr bwMode="auto">
                    <a:xfrm>
                      <a:off x="0" y="0"/>
                      <a:ext cx="69596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F8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4B8DE9A" wp14:editId="1340834E">
            <wp:simplePos x="0" y="0"/>
            <wp:positionH relativeFrom="column">
              <wp:posOffset>3457575</wp:posOffset>
            </wp:positionH>
            <wp:positionV relativeFrom="paragraph">
              <wp:posOffset>311785</wp:posOffset>
            </wp:positionV>
            <wp:extent cx="971550" cy="971550"/>
            <wp:effectExtent l="0" t="0" r="0" b="0"/>
            <wp:wrapSquare wrapText="bothSides"/>
            <wp:docPr id="371" name="Рисунок 371" descr="C:\Users\Anna\Desktop\1587896612_17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nna\Desktop\1587896612_177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454" w:rsidRPr="009B6454">
        <w:rPr>
          <w:b/>
          <w:sz w:val="28"/>
          <w:szCs w:val="28"/>
        </w:rPr>
        <w:t>Задание 5.</w:t>
      </w:r>
      <w:r w:rsidR="009B6454" w:rsidRPr="009B6454">
        <w:rPr>
          <w:b/>
          <w:bCs/>
          <w:szCs w:val="28"/>
        </w:rPr>
        <w:t xml:space="preserve"> </w:t>
      </w:r>
      <w:r w:rsidRPr="001E5F89">
        <w:rPr>
          <w:sz w:val="28"/>
          <w:szCs w:val="28"/>
          <w:lang w:eastAsia="ru-RU" w:bidi="ru-RU"/>
        </w:rPr>
        <w:t xml:space="preserve">Помогите медицинской сестре приготовить моющий раствор для обработки холодильника в столовой. </w:t>
      </w:r>
    </w:p>
    <w:p w:rsidR="001E5F89" w:rsidRPr="00B25EF1" w:rsidRDefault="001E5F89" w:rsidP="001E5F89">
      <w:pPr>
        <w:pStyle w:val="11"/>
        <w:shd w:val="clear" w:color="auto" w:fill="auto"/>
        <w:spacing w:line="240" w:lineRule="auto"/>
        <w:contextualSpacing/>
        <w:jc w:val="both"/>
        <w:rPr>
          <w:b/>
          <w:sz w:val="28"/>
          <w:szCs w:val="28"/>
          <w:lang w:eastAsia="ru-RU" w:bidi="ru-RU"/>
        </w:rPr>
      </w:pPr>
    </w:p>
    <w:p w:rsidR="001E5F89" w:rsidRPr="00B25EF1" w:rsidRDefault="001E5F89" w:rsidP="001E5F89">
      <w:pPr>
        <w:pStyle w:val="11"/>
        <w:shd w:val="clear" w:color="auto" w:fill="auto"/>
        <w:spacing w:line="240" w:lineRule="auto"/>
        <w:contextualSpacing/>
        <w:jc w:val="both"/>
        <w:rPr>
          <w:b/>
          <w:sz w:val="28"/>
          <w:szCs w:val="28"/>
          <w:lang w:eastAsia="ru-RU" w:bidi="ru-RU"/>
        </w:rPr>
      </w:pPr>
      <w:r w:rsidRPr="00B25EF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BA1E8" wp14:editId="635F32CC">
                <wp:simplePos x="0" y="0"/>
                <wp:positionH relativeFrom="column">
                  <wp:posOffset>3453765</wp:posOffset>
                </wp:positionH>
                <wp:positionV relativeFrom="paragraph">
                  <wp:posOffset>669290</wp:posOffset>
                </wp:positionV>
                <wp:extent cx="2400300" cy="1123950"/>
                <wp:effectExtent l="0" t="0" r="19050" b="19050"/>
                <wp:wrapNone/>
                <wp:docPr id="307" name="Скругленный прямоугольник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123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7925" w:rsidRPr="001A0503" w:rsidRDefault="00247925" w:rsidP="003F5771">
                            <w:pPr>
                              <w:pStyle w:val="ad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0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</w:t>
                            </w:r>
                            <w:r w:rsidRPr="001A0503">
                              <w:rPr>
                                <w:sz w:val="24"/>
                                <w:szCs w:val="24"/>
                              </w:rPr>
                              <w:t>____</w:t>
                            </w:r>
                            <w:r w:rsidRPr="001A0503">
                              <w:rPr>
                                <w:sz w:val="24"/>
                                <w:szCs w:val="24"/>
                                <w:u w:val="single"/>
                              </w:rPr>
                              <w:t>- количество соды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</w:t>
                            </w:r>
                          </w:p>
                          <w:p w:rsidR="00247925" w:rsidRPr="001A0503" w:rsidRDefault="00247925" w:rsidP="003F5771">
                            <w:pPr>
                              <w:pStyle w:val="ad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84"/>
                              </w:tabs>
                              <w:spacing w:after="200" w:line="276" w:lineRule="auto"/>
                              <w:ind w:left="0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_______________________</w:t>
                            </w:r>
                            <w:r w:rsidRPr="001A0503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- количество в</w:t>
                            </w:r>
                            <w:r w:rsidRPr="001A0503">
                              <w:rPr>
                                <w:sz w:val="24"/>
                                <w:szCs w:val="24"/>
                                <w:u w:val="single"/>
                              </w:rPr>
                              <w:t>оды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15BA1E8" id="Скругленный прямоугольник 307" o:spid="_x0000_s1026" style="position:absolute;left:0;text-align:left;margin-left:271.95pt;margin-top:52.7pt;width:189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" fillcolor="window" strokecolor="#4f81bd" strokeweight="2pt">
                <v:textbox>
                  <w:txbxContent>
                    <w:p w:rsidR="00247925" w:rsidRPr="001A0503" w:rsidRDefault="00247925" w:rsidP="003F5771">
                      <w:pPr>
                        <w:pStyle w:val="ad"/>
                        <w:numPr>
                          <w:ilvl w:val="0"/>
                          <w:numId w:val="25"/>
                        </w:numPr>
                        <w:tabs>
                          <w:tab w:val="left" w:pos="284"/>
                        </w:tabs>
                        <w:spacing w:after="200" w:line="276" w:lineRule="auto"/>
                        <w:ind w:lef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</w:t>
                      </w:r>
                      <w:r w:rsidRPr="001A0503">
                        <w:rPr>
                          <w:sz w:val="24"/>
                          <w:szCs w:val="24"/>
                        </w:rPr>
                        <w:t>____</w:t>
                      </w:r>
                      <w:r w:rsidRPr="001A0503">
                        <w:rPr>
                          <w:sz w:val="24"/>
                          <w:szCs w:val="24"/>
                          <w:u w:val="single"/>
                        </w:rPr>
                        <w:t>- количество соды</w:t>
                      </w:r>
                      <w:r>
                        <w:rPr>
                          <w:sz w:val="24"/>
                          <w:szCs w:val="24"/>
                        </w:rPr>
                        <w:t>___________</w:t>
                      </w:r>
                    </w:p>
                    <w:p w:rsidR="00247925" w:rsidRPr="001A0503" w:rsidRDefault="00247925" w:rsidP="003F5771">
                      <w:pPr>
                        <w:pStyle w:val="ad"/>
                        <w:numPr>
                          <w:ilvl w:val="0"/>
                          <w:numId w:val="25"/>
                        </w:numPr>
                        <w:tabs>
                          <w:tab w:val="left" w:pos="284"/>
                        </w:tabs>
                        <w:spacing w:after="200" w:line="276" w:lineRule="auto"/>
                        <w:ind w:lef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</w:t>
                      </w:r>
                      <w:r w:rsidRPr="001A0503">
                        <w:rPr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>- количество в</w:t>
                      </w:r>
                      <w:r w:rsidRPr="001A0503">
                        <w:rPr>
                          <w:sz w:val="24"/>
                          <w:szCs w:val="24"/>
                          <w:u w:val="single"/>
                        </w:rPr>
                        <w:t>оды</w:t>
                      </w:r>
                      <w:r>
                        <w:rPr>
                          <w:sz w:val="24"/>
                          <w:szCs w:val="24"/>
                        </w:rPr>
                        <w:t>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B25EF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2C9D24" wp14:editId="0895508A">
                <wp:simplePos x="0" y="0"/>
                <wp:positionH relativeFrom="column">
                  <wp:posOffset>1543050</wp:posOffset>
                </wp:positionH>
                <wp:positionV relativeFrom="paragraph">
                  <wp:posOffset>266065</wp:posOffset>
                </wp:positionV>
                <wp:extent cx="1609725" cy="971550"/>
                <wp:effectExtent l="0" t="0" r="28575" b="19050"/>
                <wp:wrapNone/>
                <wp:docPr id="308" name="Скругленный прямоугольник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971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7925" w:rsidRPr="001A0503" w:rsidRDefault="00247925" w:rsidP="001E5F89">
                            <w:pPr>
                              <w:contextualSpacing/>
                              <w:jc w:val="center"/>
                              <w:rPr>
                                <w:rFonts w:ascii="Batang" w:eastAsia="Batang" w:hAnsi="Batang"/>
                                <w:b/>
                                <w:szCs w:val="28"/>
                              </w:rPr>
                            </w:pPr>
                            <w:r w:rsidRPr="001A0503">
                              <w:rPr>
                                <w:rFonts w:ascii="Batang" w:eastAsia="Batang" w:hAnsi="Batang"/>
                                <w:b/>
                                <w:szCs w:val="28"/>
                              </w:rPr>
                              <w:t xml:space="preserve">2 % раствор соды </w:t>
                            </w:r>
                          </w:p>
                          <w:p w:rsidR="00247925" w:rsidRPr="001A0503" w:rsidRDefault="00247925" w:rsidP="001E5F89">
                            <w:pPr>
                              <w:contextualSpacing/>
                              <w:jc w:val="center"/>
                              <w:rPr>
                                <w:rFonts w:ascii="Batang" w:eastAsia="Batang" w:hAnsi="Batang"/>
                                <w:b/>
                                <w:szCs w:val="28"/>
                              </w:rPr>
                            </w:pPr>
                            <w:r w:rsidRPr="001A0503">
                              <w:rPr>
                                <w:rFonts w:ascii="Batang" w:eastAsia="Batang" w:hAnsi="Batang"/>
                                <w:b/>
                                <w:szCs w:val="28"/>
                              </w:rPr>
                              <w:t>6 литров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62C9D24" id="Скругленный прямоугольник 308" o:spid="_x0000_s1027" style="position:absolute;left:0;text-align:left;margin-left:121.5pt;margin-top:20.95pt;width:126.75pt;height:7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" fillcolor="window" strokecolor="#4f81bd" strokeweight="2pt">
                <v:textbox>
                  <w:txbxContent>
                    <w:p w:rsidR="00247925" w:rsidRPr="001A0503" w:rsidRDefault="00247925" w:rsidP="001E5F89">
                      <w:pPr>
                        <w:contextualSpacing/>
                        <w:jc w:val="center"/>
                        <w:rPr>
                          <w:rFonts w:ascii="Batang" w:eastAsia="Batang" w:hAnsi="Batang"/>
                          <w:b/>
                          <w:szCs w:val="28"/>
                        </w:rPr>
                      </w:pPr>
                      <w:r w:rsidRPr="001A0503">
                        <w:rPr>
                          <w:rFonts w:ascii="Batang" w:eastAsia="Batang" w:hAnsi="Batang"/>
                          <w:b/>
                          <w:szCs w:val="28"/>
                        </w:rPr>
                        <w:t xml:space="preserve">2 % раствор соды </w:t>
                      </w:r>
                    </w:p>
                    <w:p w:rsidR="00247925" w:rsidRPr="001A0503" w:rsidRDefault="00247925" w:rsidP="001E5F89">
                      <w:pPr>
                        <w:contextualSpacing/>
                        <w:jc w:val="center"/>
                        <w:rPr>
                          <w:rFonts w:ascii="Batang" w:eastAsia="Batang" w:hAnsi="Batang"/>
                          <w:b/>
                          <w:szCs w:val="28"/>
                        </w:rPr>
                      </w:pPr>
                      <w:r w:rsidRPr="001A0503">
                        <w:rPr>
                          <w:rFonts w:ascii="Batang" w:eastAsia="Batang" w:hAnsi="Batang"/>
                          <w:b/>
                          <w:szCs w:val="28"/>
                        </w:rPr>
                        <w:t>6 литров</w:t>
                      </w:r>
                    </w:p>
                  </w:txbxContent>
                </v:textbox>
              </v:roundrect>
            </w:pict>
          </mc:Fallback>
        </mc:AlternateContent>
      </w:r>
      <w:r w:rsidRPr="00B25EF1">
        <w:rPr>
          <w:noProof/>
          <w:sz w:val="28"/>
          <w:szCs w:val="28"/>
          <w:lang w:eastAsia="ru-RU"/>
        </w:rPr>
        <w:drawing>
          <wp:inline distT="0" distB="0" distL="0" distR="0" wp14:anchorId="121914D1" wp14:editId="67404282">
            <wp:extent cx="3053080" cy="2057250"/>
            <wp:effectExtent l="0" t="0" r="0" b="635"/>
            <wp:docPr id="373" name="Рисунок 373" descr="https://top-fon.com/uploads/posts/2023-01/1674898512_top-fon-com-p-fon-dlya-prezentatsii-professiya-vrach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-fon.com/uploads/posts/2023-01/1674898512_top-fon-com-p-fon-dlya-prezentatsii-professiya-vrach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0" r="5132"/>
                    <a:stretch/>
                  </pic:blipFill>
                  <pic:spPr bwMode="auto">
                    <a:xfrm>
                      <a:off x="0" y="0"/>
                      <a:ext cx="3053080" cy="20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F89" w:rsidRPr="00B25EF1" w:rsidRDefault="001E5F89" w:rsidP="001E5F89">
      <w:pPr>
        <w:pStyle w:val="11"/>
        <w:shd w:val="clear" w:color="auto" w:fill="auto"/>
        <w:spacing w:line="240" w:lineRule="auto"/>
        <w:contextualSpacing/>
        <w:jc w:val="both"/>
        <w:rPr>
          <w:b/>
          <w:sz w:val="28"/>
          <w:szCs w:val="28"/>
          <w:lang w:eastAsia="ru-RU" w:bidi="ru-RU"/>
        </w:rPr>
      </w:pPr>
    </w:p>
    <w:p w:rsidR="00CC6C34" w:rsidRPr="008A30B8" w:rsidRDefault="00CC6C34" w:rsidP="00CC6C34">
      <w:pPr>
        <w:tabs>
          <w:tab w:val="left" w:pos="10466"/>
        </w:tabs>
        <w:ind w:firstLine="284"/>
        <w:contextualSpacing/>
        <w:jc w:val="both"/>
        <w:rPr>
          <w:szCs w:val="28"/>
        </w:rPr>
      </w:pPr>
      <w:r>
        <w:rPr>
          <w:b/>
          <w:szCs w:val="28"/>
        </w:rPr>
        <w:t>Задание 6</w:t>
      </w:r>
      <w:r w:rsidRPr="009B6454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8A30B8">
        <w:rPr>
          <w:szCs w:val="28"/>
        </w:rPr>
        <w:t>Укажите с помощью цифр под предложенными картинками правильную последовательность гигиенической обработки рук:</w:t>
      </w:r>
    </w:p>
    <w:p w:rsidR="00CC6C34" w:rsidRPr="00CC6C34" w:rsidRDefault="00CC6C34" w:rsidP="00CC6C34">
      <w:pPr>
        <w:tabs>
          <w:tab w:val="left" w:pos="10466"/>
        </w:tabs>
        <w:ind w:firstLine="284"/>
        <w:contextualSpacing/>
        <w:jc w:val="both"/>
        <w:rPr>
          <w:b/>
          <w:sz w:val="16"/>
          <w:szCs w:val="16"/>
        </w:rPr>
      </w:pPr>
    </w:p>
    <w:tbl>
      <w:tblPr>
        <w:tblStyle w:val="a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8"/>
        <w:gridCol w:w="1534"/>
        <w:gridCol w:w="1557"/>
        <w:gridCol w:w="1611"/>
        <w:gridCol w:w="1666"/>
        <w:gridCol w:w="1535"/>
      </w:tblGrid>
      <w:tr w:rsidR="00CC6C34" w:rsidRPr="00B25EF1" w:rsidTr="0023147C">
        <w:trPr>
          <w:trHeight w:val="1975"/>
        </w:trPr>
        <w:tc>
          <w:tcPr>
            <w:tcW w:w="1809" w:type="dxa"/>
            <w:shd w:val="clear" w:color="auto" w:fill="FFFFFF" w:themeFill="background1"/>
          </w:tcPr>
          <w:p w:rsidR="00CC6C34" w:rsidRDefault="00CC6C34" w:rsidP="0023147C">
            <w:pPr>
              <w:contextualSpacing/>
              <w:rPr>
                <w:szCs w:val="28"/>
              </w:rPr>
            </w:pPr>
            <w:r w:rsidRPr="00B25EF1">
              <w:rPr>
                <w:noProof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2A8643E1" wp14:editId="7BE6E487">
                  <wp:simplePos x="0" y="0"/>
                  <wp:positionH relativeFrom="column">
                    <wp:posOffset>-36195</wp:posOffset>
                  </wp:positionH>
                  <wp:positionV relativeFrom="page">
                    <wp:posOffset>170815</wp:posOffset>
                  </wp:positionV>
                  <wp:extent cx="1011555" cy="935990"/>
                  <wp:effectExtent l="0" t="0" r="0" b="0"/>
                  <wp:wrapNone/>
                  <wp:docPr id="13" name="Рисунок 13" descr="https://testy-dlya-medsester.ru/images/gigiena-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sty-dlya-medsester.ru/images/gigiena-ru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92" t="57157" r="40300" b="19187"/>
                          <a:stretch/>
                        </pic:blipFill>
                        <pic:spPr bwMode="auto">
                          <a:xfrm>
                            <a:off x="0" y="0"/>
                            <a:ext cx="1011555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6C34" w:rsidRPr="00CC6C34" w:rsidRDefault="00CC6C34" w:rsidP="0023147C">
            <w:pPr>
              <w:rPr>
                <w:szCs w:val="28"/>
              </w:rPr>
            </w:pPr>
          </w:p>
          <w:p w:rsidR="00CC6C34" w:rsidRPr="00CC6C34" w:rsidRDefault="00CC6C34" w:rsidP="0023147C">
            <w:pPr>
              <w:rPr>
                <w:szCs w:val="28"/>
              </w:rPr>
            </w:pPr>
          </w:p>
          <w:p w:rsidR="00CC6C34" w:rsidRPr="00CC6C34" w:rsidRDefault="00CC6C34" w:rsidP="0023147C">
            <w:pPr>
              <w:rPr>
                <w:szCs w:val="28"/>
              </w:rPr>
            </w:pPr>
          </w:p>
          <w:p w:rsidR="00CC6C34" w:rsidRPr="00CC6C34" w:rsidRDefault="00CC6C34" w:rsidP="0023147C">
            <w:pPr>
              <w:rPr>
                <w:szCs w:val="28"/>
              </w:rPr>
            </w:pPr>
          </w:p>
          <w:p w:rsidR="00CC6C34" w:rsidRPr="00CC6C34" w:rsidRDefault="00CC6C34" w:rsidP="0023147C">
            <w:pPr>
              <w:rPr>
                <w:szCs w:val="28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rPr>
                <w:szCs w:val="28"/>
              </w:rPr>
            </w:pPr>
            <w:r w:rsidRPr="00B25EF1">
              <w:rPr>
                <w:noProof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63DA0E6B" wp14:editId="3F6816FB">
                  <wp:simplePos x="0" y="0"/>
                  <wp:positionH relativeFrom="column">
                    <wp:posOffset>-81916</wp:posOffset>
                  </wp:positionH>
                  <wp:positionV relativeFrom="page">
                    <wp:posOffset>170815</wp:posOffset>
                  </wp:positionV>
                  <wp:extent cx="1000125" cy="899795"/>
                  <wp:effectExtent l="0" t="0" r="9525" b="0"/>
                  <wp:wrapNone/>
                  <wp:docPr id="14" name="Рисунок 14" descr="https://testy-dlya-medsester.ru/images/gigiena-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sty-dlya-medsester.ru/images/gigiena-ru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836" t="19398" r="9366" b="57812"/>
                          <a:stretch/>
                        </pic:blipFill>
                        <pic:spPr bwMode="auto">
                          <a:xfrm>
                            <a:off x="0" y="0"/>
                            <a:ext cx="100012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6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rPr>
                <w:szCs w:val="28"/>
              </w:rPr>
            </w:pPr>
            <w:r w:rsidRPr="00B25EF1">
              <w:rPr>
                <w:noProof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17467B8B" wp14:editId="05FE4D9B">
                  <wp:simplePos x="0" y="0"/>
                  <wp:positionH relativeFrom="column">
                    <wp:posOffset>-55880</wp:posOffset>
                  </wp:positionH>
                  <wp:positionV relativeFrom="page">
                    <wp:posOffset>180340</wp:posOffset>
                  </wp:positionV>
                  <wp:extent cx="990600" cy="899795"/>
                  <wp:effectExtent l="0" t="0" r="0" b="0"/>
                  <wp:wrapNone/>
                  <wp:docPr id="15" name="Рисунок 15" descr="https://testy-dlya-medsester.ru/images/gigiena-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sty-dlya-medsester.ru/images/gigiena-ru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127" t="57325" r="8633" b="19544"/>
                          <a:stretch/>
                        </pic:blipFill>
                        <pic:spPr bwMode="auto">
                          <a:xfrm>
                            <a:off x="0" y="0"/>
                            <a:ext cx="99060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6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rPr>
                <w:szCs w:val="28"/>
              </w:rPr>
            </w:pPr>
            <w:r w:rsidRPr="00B25EF1">
              <w:rPr>
                <w:noProof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07F3D914" wp14:editId="30DB765C">
                  <wp:simplePos x="0" y="0"/>
                  <wp:positionH relativeFrom="column">
                    <wp:posOffset>-57785</wp:posOffset>
                  </wp:positionH>
                  <wp:positionV relativeFrom="page">
                    <wp:posOffset>189865</wp:posOffset>
                  </wp:positionV>
                  <wp:extent cx="968375" cy="899795"/>
                  <wp:effectExtent l="0" t="0" r="3175" b="0"/>
                  <wp:wrapNone/>
                  <wp:docPr id="16" name="Рисунок 16" descr="https://testy-dlya-medsester.ru/images/gigiena-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sty-dlya-medsester.ru/images/gigiena-ru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3" t="19057" r="71108" b="58151"/>
                          <a:stretch/>
                        </pic:blipFill>
                        <pic:spPr bwMode="auto">
                          <a:xfrm>
                            <a:off x="0" y="0"/>
                            <a:ext cx="96837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6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rPr>
                <w:szCs w:val="28"/>
              </w:rPr>
            </w:pPr>
            <w:r w:rsidRPr="00B25EF1">
              <w:rPr>
                <w:noProof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6E5873B2" wp14:editId="525B706B">
                  <wp:simplePos x="0" y="0"/>
                  <wp:positionH relativeFrom="column">
                    <wp:posOffset>-67310</wp:posOffset>
                  </wp:positionH>
                  <wp:positionV relativeFrom="page">
                    <wp:posOffset>199390</wp:posOffset>
                  </wp:positionV>
                  <wp:extent cx="1057275" cy="874395"/>
                  <wp:effectExtent l="0" t="0" r="9525" b="1905"/>
                  <wp:wrapNone/>
                  <wp:docPr id="17" name="Рисунок 17" descr="https://testy-dlya-medsester.ru/images/gigiena-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sty-dlya-medsester.ru/images/gigiena-ru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7" t="56984" r="70950" b="20896"/>
                          <a:stretch/>
                        </pic:blipFill>
                        <pic:spPr bwMode="auto">
                          <a:xfrm>
                            <a:off x="0" y="0"/>
                            <a:ext cx="105727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2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rPr>
                <w:szCs w:val="28"/>
              </w:rPr>
            </w:pPr>
            <w:r w:rsidRPr="00B25EF1">
              <w:rPr>
                <w:noProof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18F4A359" wp14:editId="7C2B4513">
                  <wp:simplePos x="0" y="0"/>
                  <wp:positionH relativeFrom="column">
                    <wp:posOffset>-67946</wp:posOffset>
                  </wp:positionH>
                  <wp:positionV relativeFrom="page">
                    <wp:posOffset>189865</wp:posOffset>
                  </wp:positionV>
                  <wp:extent cx="981075" cy="899795"/>
                  <wp:effectExtent l="0" t="0" r="9525" b="0"/>
                  <wp:wrapNone/>
                  <wp:docPr id="18" name="Рисунок 18" descr="https://testy-dlya-medsester.ru/images/gigiena-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sty-dlya-medsester.ru/images/gigiena-ru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42" t="19058" r="40996" b="58148"/>
                          <a:stretch/>
                        </pic:blipFill>
                        <pic:spPr bwMode="auto">
                          <a:xfrm>
                            <a:off x="0" y="0"/>
                            <a:ext cx="98107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C6C34" w:rsidRPr="00B25EF1" w:rsidRDefault="00CC6C34" w:rsidP="00CC6C34">
      <w:pPr>
        <w:contextualSpacing/>
        <w:rPr>
          <w:szCs w:val="28"/>
        </w:rPr>
      </w:pPr>
    </w:p>
    <w:tbl>
      <w:tblPr>
        <w:tblStyle w:val="a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70"/>
        <w:gridCol w:w="1531"/>
        <w:gridCol w:w="1558"/>
        <w:gridCol w:w="1613"/>
        <w:gridCol w:w="1668"/>
        <w:gridCol w:w="1531"/>
      </w:tblGrid>
      <w:tr w:rsidR="00CC6C34" w:rsidRPr="00B25EF1" w:rsidTr="0023147C">
        <w:trPr>
          <w:trHeight w:val="377"/>
        </w:trPr>
        <w:tc>
          <w:tcPr>
            <w:tcW w:w="1670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668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:rsidR="00CC6C34" w:rsidRPr="00B25EF1" w:rsidRDefault="00CC6C34" w:rsidP="0023147C">
            <w:pPr>
              <w:contextualSpacing/>
              <w:jc w:val="center"/>
              <w:rPr>
                <w:szCs w:val="28"/>
              </w:rPr>
            </w:pPr>
          </w:p>
        </w:tc>
      </w:tr>
    </w:tbl>
    <w:p w:rsidR="00CC6C34" w:rsidRDefault="00CC6C34" w:rsidP="0085295D">
      <w:pPr>
        <w:pStyle w:val="ae"/>
        <w:spacing w:before="0" w:beforeAutospacing="0" w:after="0" w:afterAutospacing="0"/>
        <w:ind w:firstLine="567"/>
        <w:contextualSpacing/>
        <w:rPr>
          <w:bCs/>
          <w:sz w:val="28"/>
          <w:szCs w:val="28"/>
        </w:rPr>
      </w:pPr>
    </w:p>
    <w:p w:rsidR="0085295D" w:rsidRPr="00B25EF1" w:rsidRDefault="00CC6C34" w:rsidP="00F2764E">
      <w:pPr>
        <w:pStyle w:val="ae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Задание 7</w:t>
      </w:r>
      <w:r w:rsidRPr="00CC6C3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Решите </w:t>
      </w:r>
      <w:r>
        <w:rPr>
          <w:b/>
          <w:bCs/>
          <w:sz w:val="28"/>
          <w:szCs w:val="28"/>
        </w:rPr>
        <w:t>ситуационные задачи.</w:t>
      </w:r>
    </w:p>
    <w:p w:rsidR="0085295D" w:rsidRDefault="0085295D" w:rsidP="00F2764E">
      <w:pPr>
        <w:pStyle w:val="ae"/>
        <w:numPr>
          <w:ilvl w:val="0"/>
          <w:numId w:val="21"/>
        </w:numPr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Медицинская сестра, после выполнения в/</w:t>
      </w:r>
      <w:proofErr w:type="gramStart"/>
      <w:r w:rsidRPr="00B25EF1">
        <w:rPr>
          <w:sz w:val="28"/>
          <w:szCs w:val="28"/>
        </w:rPr>
        <w:t>м</w:t>
      </w:r>
      <w:proofErr w:type="gramEnd"/>
      <w:r w:rsidRPr="00B25EF1">
        <w:rPr>
          <w:sz w:val="28"/>
          <w:szCs w:val="28"/>
        </w:rPr>
        <w:t xml:space="preserve"> инъекции, уколола палец использованной иглой, она провела местную </w:t>
      </w:r>
      <w:proofErr w:type="spellStart"/>
      <w:r w:rsidRPr="00B25EF1">
        <w:rPr>
          <w:sz w:val="28"/>
          <w:szCs w:val="28"/>
        </w:rPr>
        <w:t>постконтактную</w:t>
      </w:r>
      <w:proofErr w:type="spellEnd"/>
      <w:r w:rsidRPr="00B25EF1">
        <w:rPr>
          <w:sz w:val="28"/>
          <w:szCs w:val="28"/>
        </w:rPr>
        <w:t xml:space="preserve"> профилактику, но не доложила об этом старшей медсестре, не зарегистрировала аварийную ситуацию в журнале и не составила акт. Правильно ли поступила медицинская сестра?</w:t>
      </w:r>
      <w:r w:rsidR="00895426">
        <w:rPr>
          <w:sz w:val="28"/>
          <w:szCs w:val="28"/>
        </w:rPr>
        <w:t xml:space="preserve"> ______________________</w:t>
      </w:r>
    </w:p>
    <w:p w:rsidR="00895426" w:rsidRDefault="00895426" w:rsidP="00895426">
      <w:pPr>
        <w:pStyle w:val="ae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895426" w:rsidRPr="00F2764E" w:rsidRDefault="00895426" w:rsidP="00895426">
      <w:pPr>
        <w:pStyle w:val="ae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85295D" w:rsidRDefault="0085295D" w:rsidP="00F2764E">
      <w:pPr>
        <w:pStyle w:val="ae"/>
        <w:numPr>
          <w:ilvl w:val="0"/>
          <w:numId w:val="21"/>
        </w:numPr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>При заборе биохимического анализа крови, медицинской сестре на кожу предплечья попала кровь. Каковы действия медицинской сестры?</w:t>
      </w:r>
      <w:r w:rsidR="00895426">
        <w:rPr>
          <w:sz w:val="28"/>
          <w:szCs w:val="28"/>
        </w:rPr>
        <w:t xml:space="preserve"> </w:t>
      </w:r>
    </w:p>
    <w:p w:rsidR="00895426" w:rsidRDefault="00895426" w:rsidP="00895426">
      <w:pPr>
        <w:pStyle w:val="ae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895426" w:rsidRDefault="00895426" w:rsidP="00895426">
      <w:pPr>
        <w:pStyle w:val="ae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895426" w:rsidRPr="00F2764E" w:rsidRDefault="00895426" w:rsidP="00895426">
      <w:pPr>
        <w:pStyle w:val="ae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</w:t>
      </w:r>
    </w:p>
    <w:p w:rsidR="0085295D" w:rsidRDefault="0085295D" w:rsidP="00F2764E">
      <w:pPr>
        <w:pStyle w:val="ae"/>
        <w:numPr>
          <w:ilvl w:val="0"/>
          <w:numId w:val="21"/>
        </w:numPr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Медицинская сестра, во время работы, уколола палец использованной иглой. Она провела местную </w:t>
      </w:r>
      <w:proofErr w:type="spellStart"/>
      <w:r w:rsidRPr="00B25EF1">
        <w:rPr>
          <w:sz w:val="28"/>
          <w:szCs w:val="28"/>
        </w:rPr>
        <w:t>постконтактную</w:t>
      </w:r>
      <w:proofErr w:type="spellEnd"/>
      <w:r w:rsidRPr="00B25EF1">
        <w:rPr>
          <w:sz w:val="28"/>
          <w:szCs w:val="28"/>
        </w:rPr>
        <w:t xml:space="preserve"> профилактику. Просмотрела историю болезни пациента и выяснила, что он ВИЧ-инфицированный, а инфицирован ли вирусными гепатитами</w:t>
      </w:r>
      <w:proofErr w:type="gramStart"/>
      <w:r w:rsidRPr="00B25EF1">
        <w:rPr>
          <w:sz w:val="28"/>
          <w:szCs w:val="28"/>
        </w:rPr>
        <w:t xml:space="preserve"> В</w:t>
      </w:r>
      <w:proofErr w:type="gramEnd"/>
      <w:r w:rsidRPr="00B25EF1">
        <w:rPr>
          <w:sz w:val="28"/>
          <w:szCs w:val="28"/>
        </w:rPr>
        <w:t xml:space="preserve"> и С неизвестно. Каковы действия медицинской сестры в дальнейшем?</w:t>
      </w:r>
    </w:p>
    <w:p w:rsidR="00895426" w:rsidRDefault="00895426" w:rsidP="00895426">
      <w:pPr>
        <w:pStyle w:val="ae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895426" w:rsidRPr="00F2764E" w:rsidRDefault="00895426" w:rsidP="00895426">
      <w:pPr>
        <w:pStyle w:val="ae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85295D" w:rsidRPr="00F2764E" w:rsidRDefault="0085295D" w:rsidP="00F2764E">
      <w:pPr>
        <w:pStyle w:val="ae"/>
        <w:numPr>
          <w:ilvl w:val="0"/>
          <w:numId w:val="21"/>
        </w:numPr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Медицинская сестра уколола палец использованной иглой через перчатку. Какие мероприятия местной </w:t>
      </w:r>
      <w:proofErr w:type="spellStart"/>
      <w:r w:rsidRPr="00B25EF1">
        <w:rPr>
          <w:sz w:val="28"/>
          <w:szCs w:val="28"/>
        </w:rPr>
        <w:t>постконтактной</w:t>
      </w:r>
      <w:proofErr w:type="spellEnd"/>
      <w:r w:rsidRPr="00B25EF1">
        <w:rPr>
          <w:sz w:val="28"/>
          <w:szCs w:val="28"/>
        </w:rPr>
        <w:t xml:space="preserve"> профилактики ей нужно предпринять?</w:t>
      </w:r>
      <w:r w:rsidR="00895426">
        <w:rPr>
          <w:sz w:val="28"/>
          <w:szCs w:val="28"/>
        </w:rPr>
        <w:t xml:space="preserve">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295D" w:rsidRDefault="0085295D" w:rsidP="003F5771">
      <w:pPr>
        <w:pStyle w:val="ae"/>
        <w:numPr>
          <w:ilvl w:val="0"/>
          <w:numId w:val="21"/>
        </w:numPr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 w:rsidRPr="00B25EF1">
        <w:rPr>
          <w:sz w:val="28"/>
          <w:szCs w:val="28"/>
        </w:rPr>
        <w:t xml:space="preserve">При проведении манипуляции кровь попала медицинской сестре на слизистую глаза. Каковы действия местной </w:t>
      </w:r>
      <w:proofErr w:type="spellStart"/>
      <w:r w:rsidRPr="00B25EF1">
        <w:rPr>
          <w:sz w:val="28"/>
          <w:szCs w:val="28"/>
        </w:rPr>
        <w:t>постконтактной</w:t>
      </w:r>
      <w:proofErr w:type="spellEnd"/>
      <w:r w:rsidRPr="00B25EF1">
        <w:rPr>
          <w:sz w:val="28"/>
          <w:szCs w:val="28"/>
        </w:rPr>
        <w:t xml:space="preserve"> профилактики?</w:t>
      </w:r>
      <w:r w:rsidR="00895426">
        <w:rPr>
          <w:sz w:val="28"/>
          <w:szCs w:val="28"/>
        </w:rPr>
        <w:t xml:space="preserve"> _________________________________________________</w:t>
      </w:r>
    </w:p>
    <w:p w:rsidR="00895426" w:rsidRPr="00B25EF1" w:rsidRDefault="00895426" w:rsidP="00895426">
      <w:pPr>
        <w:pStyle w:val="ae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</w:t>
      </w:r>
    </w:p>
    <w:p w:rsidR="00CF5245" w:rsidRPr="00B25EF1" w:rsidRDefault="00CF5245" w:rsidP="00CF5245">
      <w:pPr>
        <w:contextualSpacing/>
        <w:rPr>
          <w:szCs w:val="28"/>
        </w:rPr>
      </w:pPr>
    </w:p>
    <w:p w:rsidR="00F2764E" w:rsidRPr="00B25EF1" w:rsidRDefault="00F2764E" w:rsidP="00F2764E">
      <w:pPr>
        <w:ind w:firstLine="567"/>
        <w:contextualSpacing/>
        <w:jc w:val="both"/>
        <w:rPr>
          <w:szCs w:val="28"/>
        </w:rPr>
      </w:pPr>
      <w:r>
        <w:rPr>
          <w:b/>
          <w:szCs w:val="28"/>
        </w:rPr>
        <w:t>Задание 8</w:t>
      </w:r>
      <w:r w:rsidRPr="00CC6C34">
        <w:rPr>
          <w:b/>
          <w:szCs w:val="28"/>
        </w:rPr>
        <w:t>.</w:t>
      </w:r>
      <w:r w:rsidRPr="00F2764E">
        <w:rPr>
          <w:b/>
          <w:szCs w:val="28"/>
        </w:rPr>
        <w:t xml:space="preserve"> </w:t>
      </w:r>
      <w:r w:rsidRPr="00F2764E">
        <w:rPr>
          <w:szCs w:val="28"/>
        </w:rPr>
        <w:t>Выберите из предложенных медицинских средств только необходимое для укомплектования укладки экстренной профилактики парентеральных инфекций для оказания первичной помощи</w:t>
      </w:r>
      <w:r w:rsidRPr="00B25EF1">
        <w:rPr>
          <w:b/>
          <w:szCs w:val="28"/>
        </w:rPr>
        <w:t xml:space="preserve"> </w:t>
      </w:r>
      <w:r w:rsidRPr="00B25EF1">
        <w:rPr>
          <w:szCs w:val="28"/>
        </w:rPr>
        <w:t>(вирусные гепатиты и ВИЧ инфекция). Ненужное зачеркните.</w:t>
      </w:r>
    </w:p>
    <w:p w:rsidR="00F2764E" w:rsidRPr="00B25EF1" w:rsidRDefault="00F2764E" w:rsidP="00F2764E">
      <w:pPr>
        <w:ind w:firstLine="567"/>
        <w:contextualSpacing/>
        <w:jc w:val="both"/>
        <w:rPr>
          <w:b/>
          <w:szCs w:val="28"/>
        </w:rPr>
      </w:pPr>
    </w:p>
    <w:p w:rsidR="00F2764E" w:rsidRPr="00B25EF1" w:rsidRDefault="00F2764E" w:rsidP="00F2764E">
      <w:pPr>
        <w:ind w:firstLine="567"/>
        <w:contextualSpacing/>
        <w:jc w:val="both"/>
        <w:rPr>
          <w:b/>
          <w:szCs w:val="28"/>
        </w:rPr>
      </w:pPr>
      <w:r w:rsidRPr="00B25EF1">
        <w:rPr>
          <w:b/>
          <w:noProof/>
          <w:szCs w:val="28"/>
        </w:rPr>
        <w:lastRenderedPageBreak/>
        <w:drawing>
          <wp:inline distT="0" distB="0" distL="0" distR="0" wp14:anchorId="5837C750" wp14:editId="6EE63083">
            <wp:extent cx="5381625" cy="3867150"/>
            <wp:effectExtent l="0" t="19050" r="0" b="76200"/>
            <wp:docPr id="19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1E5F89" w:rsidRDefault="001E5F89" w:rsidP="00895426">
      <w:pPr>
        <w:shd w:val="clear" w:color="auto" w:fill="FFFFFF"/>
        <w:contextualSpacing/>
        <w:jc w:val="both"/>
        <w:rPr>
          <w:b/>
          <w:bCs/>
          <w:szCs w:val="28"/>
        </w:rPr>
      </w:pPr>
    </w:p>
    <w:p w:rsidR="009B6454" w:rsidRPr="00B25EF1" w:rsidRDefault="00EE21E1" w:rsidP="00895426">
      <w:pPr>
        <w:shd w:val="clear" w:color="auto" w:fill="FFFFFF"/>
        <w:ind w:firstLine="567"/>
        <w:contextualSpacing/>
        <w:jc w:val="both"/>
        <w:rPr>
          <w:szCs w:val="28"/>
        </w:rPr>
      </w:pPr>
      <w:r>
        <w:rPr>
          <w:b/>
          <w:szCs w:val="28"/>
        </w:rPr>
        <w:t>Задание 9</w:t>
      </w:r>
      <w:r w:rsidRPr="00CC6C34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="009B6454" w:rsidRPr="00B25EF1">
        <w:rPr>
          <w:b/>
          <w:bCs/>
          <w:szCs w:val="28"/>
        </w:rPr>
        <w:t xml:space="preserve">Игра «Классификация медицинских отходов». </w:t>
      </w:r>
      <w:r w:rsidR="009B6454" w:rsidRPr="00B25EF1">
        <w:rPr>
          <w:bCs/>
          <w:szCs w:val="28"/>
        </w:rPr>
        <w:t>Все предложенные ниже наименования</w:t>
      </w:r>
      <w:r w:rsidR="009B6454" w:rsidRPr="00B25EF1">
        <w:rPr>
          <w:szCs w:val="28"/>
        </w:rPr>
        <w:t xml:space="preserve"> различных видов медицинских отходов необходимо распределить к соответствующему классу медицинских отходов, с определённой цветовой маркировкой, под которой необходимо указать наименование каждого класса.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Бумага упаковочная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 xml:space="preserve">Строительный мусор (кирпичи, штукатурка и </w:t>
      </w:r>
      <w:proofErr w:type="spellStart"/>
      <w:proofErr w:type="gramStart"/>
      <w:r w:rsidRPr="00B25EF1">
        <w:rPr>
          <w:szCs w:val="28"/>
        </w:rPr>
        <w:t>др</w:t>
      </w:r>
      <w:proofErr w:type="spellEnd"/>
      <w:proofErr w:type="gramEnd"/>
      <w:r w:rsidRPr="00B25EF1">
        <w:rPr>
          <w:szCs w:val="28"/>
        </w:rPr>
        <w:t>)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 xml:space="preserve">Пустые ампулы или флаконы из - </w:t>
      </w:r>
      <w:proofErr w:type="gramStart"/>
      <w:r w:rsidRPr="00B25EF1">
        <w:rPr>
          <w:szCs w:val="28"/>
        </w:rPr>
        <w:t>под</w:t>
      </w:r>
      <w:proofErr w:type="gramEnd"/>
      <w:r w:rsidRPr="00B25EF1">
        <w:rPr>
          <w:szCs w:val="28"/>
        </w:rPr>
        <w:t xml:space="preserve"> лекарственных средств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Упаковка от уретральных катетеров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Упаковка от спиртовых салфеток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Использованные шприцы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Использованные системы для в\</w:t>
      </w:r>
      <w:proofErr w:type="gramStart"/>
      <w:r w:rsidRPr="00B25EF1">
        <w:rPr>
          <w:szCs w:val="28"/>
        </w:rPr>
        <w:t>в</w:t>
      </w:r>
      <w:proofErr w:type="gramEnd"/>
      <w:r w:rsidRPr="00B25EF1">
        <w:rPr>
          <w:szCs w:val="28"/>
        </w:rPr>
        <w:t xml:space="preserve"> капельного введения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Использованные шпатели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Живые вакцины с истёкшим сроком годности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Вышедшие из строя люминесцентные лампы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Лекарственные средства с истёкшим сроком годности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Дезинфекционные средства с истёкшим сроком годности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Отходы микробиологических лабораторий (кровь, моча, кал)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Органические отходы после операций (ампут</w:t>
      </w:r>
      <w:r w:rsidR="00521454">
        <w:rPr>
          <w:szCs w:val="28"/>
        </w:rPr>
        <w:t>ированные конечности</w:t>
      </w:r>
      <w:r w:rsidRPr="00B25EF1">
        <w:rPr>
          <w:szCs w:val="28"/>
        </w:rPr>
        <w:t>)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Отходы микологических лабораторий, работающих с микроорганизмами 1 – 2 групп патогенности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Отходы фтизиатрических отделений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Отходы инфекционных отделений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Отходы с особо опасными инфекциями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lastRenderedPageBreak/>
        <w:t>Вышедшие из строя рентгеновские установки</w:t>
      </w:r>
    </w:p>
    <w:p w:rsidR="009B6454" w:rsidRPr="00B25EF1" w:rsidRDefault="009B6454" w:rsidP="003F5771">
      <w:pPr>
        <w:pStyle w:val="ad"/>
        <w:numPr>
          <w:ilvl w:val="0"/>
          <w:numId w:val="29"/>
        </w:numPr>
        <w:shd w:val="clear" w:color="auto" w:fill="FFFFFF"/>
        <w:jc w:val="both"/>
        <w:rPr>
          <w:szCs w:val="28"/>
        </w:rPr>
      </w:pPr>
      <w:r w:rsidRPr="00B25EF1">
        <w:rPr>
          <w:szCs w:val="28"/>
        </w:rPr>
        <w:t>Вышедшие из строя микроскопы, работающие на изотопах</w:t>
      </w:r>
    </w:p>
    <w:p w:rsidR="009B6454" w:rsidRPr="00B25EF1" w:rsidRDefault="009B6454" w:rsidP="009B6454">
      <w:pPr>
        <w:widowControl w:val="0"/>
        <w:contextualSpacing/>
        <w:jc w:val="both"/>
        <w:rPr>
          <w:b/>
          <w:szCs w:val="28"/>
          <w:lang w:bidi="ru-RU"/>
        </w:rPr>
      </w:pPr>
    </w:p>
    <w:tbl>
      <w:tblPr>
        <w:tblStyle w:val="aa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842"/>
        <w:gridCol w:w="1985"/>
        <w:gridCol w:w="1808"/>
      </w:tblGrid>
      <w:tr w:rsidR="009B6454" w:rsidRPr="00B25EF1" w:rsidTr="009B6454">
        <w:trPr>
          <w:trHeight w:val="2060"/>
        </w:trPr>
        <w:tc>
          <w:tcPr>
            <w:tcW w:w="1809" w:type="dxa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b/>
                <w:szCs w:val="28"/>
                <w:lang w:bidi="ru-RU"/>
              </w:rPr>
            </w:pPr>
            <w:r w:rsidRPr="00B25EF1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02A943F" wp14:editId="2C86258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77470</wp:posOffset>
                      </wp:positionV>
                      <wp:extent cx="838200" cy="1133475"/>
                      <wp:effectExtent l="0" t="0" r="19050" b="28575"/>
                      <wp:wrapNone/>
                      <wp:docPr id="361" name="Цилиндр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1133475"/>
                              </a:xfrm>
                              <a:prstGeom prst="ca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47925" w:rsidRDefault="00247925" w:rsidP="009B6454">
                                  <w:pPr>
                                    <w:jc w:val="center"/>
                                  </w:pPr>
                                  <w:r w:rsidRPr="000D3BAD"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>Класс</w:t>
                                  </w:r>
                                  <w:proofErr w:type="gramStart"/>
                                  <w:r w:rsidRPr="000D3BAD"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 xml:space="preserve"> А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02A943F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Цилиндр 361" o:spid="_x0000_s1028" type="#_x0000_t22" style="position:absolute;left:0;text-align:left;margin-left:7.15pt;margin-top:6.1pt;width:66pt;height:89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" adj="3993" fillcolor="window" strokecolor="windowText" strokeweight="2pt">
                      <v:textbox>
                        <w:txbxContent>
                          <w:p w:rsidR="00247925" w:rsidRDefault="00247925" w:rsidP="009B6454">
                            <w:pPr>
                              <w:jc w:val="center"/>
                            </w:pPr>
                            <w:r w:rsidRPr="000D3BAD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Класс 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b/>
                <w:szCs w:val="28"/>
                <w:lang w:bidi="ru-RU"/>
              </w:rPr>
            </w:pPr>
          </w:p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b/>
                <w:szCs w:val="28"/>
                <w:lang w:bidi="ru-RU"/>
              </w:rPr>
            </w:pPr>
          </w:p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b/>
                <w:szCs w:val="28"/>
                <w:lang w:bidi="ru-RU"/>
              </w:rPr>
            </w:pPr>
          </w:p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b/>
                <w:szCs w:val="28"/>
                <w:lang w:bidi="ru-RU"/>
              </w:rPr>
            </w:pPr>
          </w:p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b/>
                <w:szCs w:val="28"/>
                <w:lang w:bidi="ru-RU"/>
              </w:rPr>
            </w:pPr>
          </w:p>
          <w:p w:rsidR="009B6454" w:rsidRPr="00B25EF1" w:rsidRDefault="009B6454" w:rsidP="00247925">
            <w:pPr>
              <w:widowControl w:val="0"/>
              <w:contextualSpacing/>
              <w:rPr>
                <w:b/>
                <w:szCs w:val="28"/>
                <w:lang w:bidi="ru-RU"/>
              </w:rPr>
            </w:pPr>
          </w:p>
        </w:tc>
        <w:tc>
          <w:tcPr>
            <w:tcW w:w="1843" w:type="dxa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b/>
                <w:szCs w:val="28"/>
                <w:lang w:bidi="ru-RU"/>
              </w:rPr>
            </w:pPr>
            <w:r w:rsidRPr="00B25EF1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159A001" wp14:editId="565C0D8B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73025</wp:posOffset>
                      </wp:positionV>
                      <wp:extent cx="838200" cy="1133475"/>
                      <wp:effectExtent l="0" t="0" r="19050" b="28575"/>
                      <wp:wrapNone/>
                      <wp:docPr id="362" name="Цилиндр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1133475"/>
                              </a:xfrm>
                              <a:prstGeom prst="can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47925" w:rsidRDefault="00247925" w:rsidP="009B6454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>Класс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 xml:space="preserve"> Б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159A001" id="Цилиндр 362" o:spid="_x0000_s1029" type="#_x0000_t22" style="position:absolute;left:0;text-align:left;margin-left:5.7pt;margin-top:5.75pt;width:66pt;height:89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" adj="3993" fillcolor="yellow" strokecolor="windowText" strokeweight="1pt">
                      <v:stroke joinstyle="miter"/>
                      <v:textbox>
                        <w:txbxContent>
                          <w:p w:rsidR="00247925" w:rsidRDefault="00247925" w:rsidP="009B6454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Класс 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szCs w:val="28"/>
                <w:lang w:bidi="ru-RU"/>
              </w:rPr>
            </w:pPr>
            <w:r w:rsidRPr="00B25EF1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4807CC4" wp14:editId="703F3AE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63500</wp:posOffset>
                      </wp:positionV>
                      <wp:extent cx="838200" cy="1133475"/>
                      <wp:effectExtent l="0" t="0" r="19050" b="28575"/>
                      <wp:wrapNone/>
                      <wp:docPr id="363" name="Цилиндр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1133475"/>
                              </a:xfrm>
                              <a:prstGeom prst="can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47925" w:rsidRDefault="00247925" w:rsidP="009B6454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>Класс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 xml:space="preserve"> В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4807CC4" id="Цилиндр 363" o:spid="_x0000_s1030" type="#_x0000_t22" style="position:absolute;left:0;text-align:left;margin-left:7.2pt;margin-top:5pt;width:66pt;height:89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" adj="3993" fillcolor="red" strokecolor="windowText" strokeweight="1pt">
                      <v:stroke joinstyle="miter"/>
                      <v:textbox>
                        <w:txbxContent>
                          <w:p w:rsidR="00247925" w:rsidRDefault="00247925" w:rsidP="009B6454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Класс 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szCs w:val="28"/>
                <w:lang w:bidi="ru-RU"/>
              </w:rPr>
            </w:pPr>
            <w:r w:rsidRPr="00B25EF1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4C47A21" wp14:editId="408E0A59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80645</wp:posOffset>
                      </wp:positionV>
                      <wp:extent cx="838200" cy="1133475"/>
                      <wp:effectExtent l="0" t="0" r="19050" b="28575"/>
                      <wp:wrapNone/>
                      <wp:docPr id="364" name="Цилиндр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1133475"/>
                              </a:xfrm>
                              <a:prstGeom prst="can">
                                <a:avLst/>
                              </a:pr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47925" w:rsidRDefault="00247925" w:rsidP="009B6454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>Класс 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4C47A21" id="Цилиндр 364" o:spid="_x0000_s1031" type="#_x0000_t22" style="position:absolute;left:0;text-align:left;margin-left:11.25pt;margin-top:6.35pt;width:66pt;height:8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" adj="3993" fillcolor="#a6a6a6" strokecolor="windowText" strokeweight="1pt">
                      <v:stroke joinstyle="miter"/>
                      <v:textbox>
                        <w:txbxContent>
                          <w:p w:rsidR="00247925" w:rsidRDefault="00247925" w:rsidP="009B6454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Класс 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8" w:type="dxa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szCs w:val="28"/>
                <w:lang w:bidi="ru-RU"/>
              </w:rPr>
            </w:pPr>
            <w:r w:rsidRPr="00B25EF1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2FC150" wp14:editId="5717F0C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80645</wp:posOffset>
                      </wp:positionV>
                      <wp:extent cx="838200" cy="1133475"/>
                      <wp:effectExtent l="0" t="0" r="19050" b="28575"/>
                      <wp:wrapNone/>
                      <wp:docPr id="365" name="Цилиндр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1133475"/>
                              </a:xfrm>
                              <a:prstGeom prst="can">
                                <a:avLst/>
                              </a:prstGeom>
                              <a:solidFill>
                                <a:srgbClr val="F79646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47925" w:rsidRDefault="00247925" w:rsidP="009B6454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>Класс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000000"/>
                                      <w:sz w:val="26"/>
                                      <w:szCs w:val="26"/>
                                      <w:lang w:bidi="ru-RU"/>
                                    </w:rPr>
                                    <w:t xml:space="preserve"> Д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42FC150" id="Цилиндр 365" o:spid="_x0000_s1032" type="#_x0000_t22" style="position:absolute;left:0;text-align:left;margin-left:7.75pt;margin-top:6.35pt;width:66pt;height:8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" adj="3993" fillcolor="#fcd5b5" strokecolor="windowText" strokeweight="1pt">
                      <v:stroke joinstyle="miter"/>
                      <v:textbox>
                        <w:txbxContent>
                          <w:p w:rsidR="00247925" w:rsidRDefault="00247925" w:rsidP="009B6454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Класс 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6454" w:rsidRPr="00B25EF1" w:rsidTr="009B6454">
        <w:tc>
          <w:tcPr>
            <w:tcW w:w="1809" w:type="dxa"/>
          </w:tcPr>
          <w:p w:rsidR="009B6454" w:rsidRPr="009B6454" w:rsidRDefault="009B6454" w:rsidP="00247925">
            <w:pPr>
              <w:widowControl w:val="0"/>
              <w:contextualSpacing/>
              <w:jc w:val="center"/>
              <w:rPr>
                <w:b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</w:tcPr>
          <w:p w:rsidR="009B6454" w:rsidRPr="009B6454" w:rsidRDefault="009B6454" w:rsidP="00247925">
            <w:pPr>
              <w:widowControl w:val="0"/>
              <w:contextualSpacing/>
              <w:jc w:val="center"/>
              <w:rPr>
                <w:b/>
                <w:sz w:val="22"/>
                <w:szCs w:val="22"/>
                <w:lang w:bidi="ru-RU"/>
              </w:rPr>
            </w:pPr>
            <w:r w:rsidRPr="009B6454">
              <w:rPr>
                <w:b/>
                <w:sz w:val="22"/>
                <w:szCs w:val="22"/>
                <w:lang w:bidi="ru-RU"/>
              </w:rPr>
              <w:t>Опасные отходы</w:t>
            </w:r>
          </w:p>
        </w:tc>
        <w:tc>
          <w:tcPr>
            <w:tcW w:w="1842" w:type="dxa"/>
          </w:tcPr>
          <w:p w:rsidR="009B6454" w:rsidRPr="009B6454" w:rsidRDefault="009B6454" w:rsidP="00247925">
            <w:pPr>
              <w:widowControl w:val="0"/>
              <w:contextualSpacing/>
              <w:jc w:val="center"/>
              <w:rPr>
                <w:b/>
                <w:sz w:val="22"/>
                <w:szCs w:val="22"/>
                <w:lang w:bidi="ru-RU"/>
              </w:rPr>
            </w:pPr>
          </w:p>
        </w:tc>
        <w:tc>
          <w:tcPr>
            <w:tcW w:w="1985" w:type="dxa"/>
          </w:tcPr>
          <w:p w:rsidR="009B6454" w:rsidRPr="009B6454" w:rsidRDefault="009B6454" w:rsidP="00247925">
            <w:pPr>
              <w:widowControl w:val="0"/>
              <w:contextualSpacing/>
              <w:jc w:val="center"/>
              <w:rPr>
                <w:b/>
                <w:sz w:val="22"/>
                <w:szCs w:val="22"/>
                <w:lang w:bidi="ru-RU"/>
              </w:rPr>
            </w:pPr>
          </w:p>
        </w:tc>
        <w:tc>
          <w:tcPr>
            <w:tcW w:w="1808" w:type="dxa"/>
          </w:tcPr>
          <w:p w:rsidR="009B6454" w:rsidRPr="009B6454" w:rsidRDefault="009B6454" w:rsidP="00247925">
            <w:pPr>
              <w:widowControl w:val="0"/>
              <w:contextualSpacing/>
              <w:jc w:val="center"/>
              <w:rPr>
                <w:b/>
                <w:sz w:val="22"/>
                <w:szCs w:val="22"/>
                <w:lang w:bidi="ru-RU"/>
              </w:rPr>
            </w:pPr>
          </w:p>
        </w:tc>
      </w:tr>
      <w:tr w:rsidR="009B6454" w:rsidRPr="00B25EF1" w:rsidTr="00895426">
        <w:trPr>
          <w:trHeight w:val="599"/>
        </w:trPr>
        <w:tc>
          <w:tcPr>
            <w:tcW w:w="1809" w:type="dxa"/>
            <w:vAlign w:val="center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szCs w:val="28"/>
                <w:lang w:bidi="ru-RU"/>
              </w:rPr>
            </w:pPr>
          </w:p>
        </w:tc>
        <w:tc>
          <w:tcPr>
            <w:tcW w:w="1843" w:type="dxa"/>
            <w:vAlign w:val="center"/>
          </w:tcPr>
          <w:p w:rsidR="009B6454" w:rsidRPr="00B25EF1" w:rsidRDefault="008D5573" w:rsidP="00247925">
            <w:pPr>
              <w:widowControl w:val="0"/>
              <w:contextualSpacing/>
              <w:jc w:val="center"/>
              <w:rPr>
                <w:szCs w:val="28"/>
                <w:lang w:bidi="ru-RU"/>
              </w:rPr>
            </w:pPr>
            <w:r>
              <w:rPr>
                <w:szCs w:val="28"/>
                <w:lang w:bidi="ru-RU"/>
              </w:rPr>
              <w:t>6, …</w:t>
            </w:r>
          </w:p>
        </w:tc>
        <w:tc>
          <w:tcPr>
            <w:tcW w:w="1842" w:type="dxa"/>
            <w:vAlign w:val="center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szCs w:val="28"/>
                <w:lang w:bidi="ru-RU"/>
              </w:rPr>
            </w:pPr>
          </w:p>
        </w:tc>
        <w:tc>
          <w:tcPr>
            <w:tcW w:w="1985" w:type="dxa"/>
            <w:vAlign w:val="center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szCs w:val="28"/>
                <w:lang w:bidi="ru-RU"/>
              </w:rPr>
            </w:pPr>
          </w:p>
        </w:tc>
        <w:tc>
          <w:tcPr>
            <w:tcW w:w="1808" w:type="dxa"/>
            <w:vAlign w:val="center"/>
          </w:tcPr>
          <w:p w:rsidR="009B6454" w:rsidRPr="00B25EF1" w:rsidRDefault="009B6454" w:rsidP="00247925">
            <w:pPr>
              <w:widowControl w:val="0"/>
              <w:contextualSpacing/>
              <w:jc w:val="center"/>
              <w:rPr>
                <w:szCs w:val="28"/>
                <w:lang w:bidi="ru-RU"/>
              </w:rPr>
            </w:pPr>
          </w:p>
        </w:tc>
      </w:tr>
    </w:tbl>
    <w:p w:rsidR="00B25EF1" w:rsidRPr="00B25EF1" w:rsidRDefault="00B25EF1" w:rsidP="00B4296B">
      <w:pPr>
        <w:contextualSpacing/>
        <w:rPr>
          <w:szCs w:val="28"/>
        </w:rPr>
      </w:pPr>
    </w:p>
    <w:p w:rsidR="00895426" w:rsidRDefault="00895426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>
        <w:rPr>
          <w:b/>
          <w:sz w:val="28"/>
          <w:szCs w:val="28"/>
        </w:rPr>
        <w:t>Задание 10</w:t>
      </w:r>
      <w:r w:rsidRPr="00895426">
        <w:rPr>
          <w:b/>
          <w:sz w:val="28"/>
          <w:szCs w:val="28"/>
        </w:rPr>
        <w:t>.</w:t>
      </w:r>
      <w:r>
        <w:rPr>
          <w:b/>
          <w:szCs w:val="28"/>
        </w:rPr>
        <w:t xml:space="preserve"> </w:t>
      </w:r>
      <w:r w:rsidR="00B25EF1" w:rsidRPr="00B25EF1">
        <w:rPr>
          <w:b/>
          <w:sz w:val="28"/>
          <w:szCs w:val="28"/>
        </w:rPr>
        <w:t xml:space="preserve">Тестовый контроль. </w:t>
      </w:r>
      <w:r w:rsidR="00B25EF1" w:rsidRPr="00B25EF1">
        <w:rPr>
          <w:sz w:val="28"/>
          <w:szCs w:val="28"/>
        </w:rPr>
        <w:t>Выберите все правильные ответы.</w:t>
      </w:r>
    </w:p>
    <w:p w:rsidR="00521454" w:rsidRPr="00521454" w:rsidRDefault="00521454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b/>
          <w:bCs/>
          <w:sz w:val="28"/>
          <w:szCs w:val="28"/>
        </w:rPr>
        <w:t>1.</w:t>
      </w:r>
      <w:r w:rsidRPr="00B25EF1">
        <w:rPr>
          <w:sz w:val="28"/>
          <w:szCs w:val="28"/>
        </w:rPr>
        <w:t xml:space="preserve"> </w:t>
      </w:r>
      <w:r w:rsidRPr="00B25EF1">
        <w:rPr>
          <w:b/>
          <w:bCs/>
          <w:sz w:val="28"/>
          <w:szCs w:val="28"/>
        </w:rPr>
        <w:t>В состав аварийной ВИЧ – аптечки не входит: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-709" w:firstLine="709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а) 70% этиловый спирт;                                        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-709" w:firstLine="709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б) 5% р-р соды;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в) 5% р-р йода;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г) нашатырный спирт.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b/>
          <w:bCs/>
          <w:sz w:val="28"/>
          <w:szCs w:val="28"/>
        </w:rPr>
        <w:t>2. На гигиеническом уровне обработку рук проводят </w:t>
      </w:r>
      <w:r w:rsidRPr="00B25EF1">
        <w:rPr>
          <w:sz w:val="28"/>
          <w:szCs w:val="28"/>
        </w:rPr>
        <w:br/>
        <w:t xml:space="preserve">    а) перед и после приема пищи; </w:t>
      </w:r>
      <w:r w:rsidRPr="00B25EF1">
        <w:rPr>
          <w:sz w:val="28"/>
          <w:szCs w:val="28"/>
        </w:rPr>
        <w:br/>
        <w:t xml:space="preserve">    б) перед инвазивными процедурами; </w:t>
      </w:r>
      <w:r w:rsidRPr="00B25EF1">
        <w:rPr>
          <w:sz w:val="28"/>
          <w:szCs w:val="28"/>
        </w:rPr>
        <w:br/>
        <w:t xml:space="preserve">    в) при бытовом загрязнении рук;</w:t>
      </w:r>
      <w:r w:rsidRPr="00B25EF1">
        <w:rPr>
          <w:sz w:val="28"/>
          <w:szCs w:val="28"/>
        </w:rPr>
        <w:br/>
        <w:t xml:space="preserve">    г) после посещения туалета. 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b/>
          <w:sz w:val="28"/>
          <w:szCs w:val="28"/>
        </w:rPr>
        <w:t>3.</w:t>
      </w:r>
      <w:r w:rsidRPr="00B25EF1">
        <w:rPr>
          <w:sz w:val="28"/>
          <w:szCs w:val="28"/>
        </w:rPr>
        <w:t xml:space="preserve"> </w:t>
      </w:r>
      <w:r w:rsidRPr="00B25EF1">
        <w:rPr>
          <w:b/>
          <w:bCs/>
          <w:sz w:val="28"/>
          <w:szCs w:val="28"/>
        </w:rPr>
        <w:t>Причины роста ИСМП: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а) недостаток лекарственных средств;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б) широкое применение антибиотиков;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в) недостаточный контроль </w:t>
      </w:r>
      <w:proofErr w:type="spellStart"/>
      <w:r w:rsidRPr="00B25EF1">
        <w:rPr>
          <w:sz w:val="28"/>
          <w:szCs w:val="28"/>
        </w:rPr>
        <w:t>санэпидрежима</w:t>
      </w:r>
      <w:proofErr w:type="spellEnd"/>
      <w:r w:rsidRPr="00B25EF1">
        <w:rPr>
          <w:sz w:val="28"/>
          <w:szCs w:val="28"/>
        </w:rPr>
        <w:t xml:space="preserve"> в ЛПУ;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г) слабая материально-техническая база.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b/>
          <w:sz w:val="28"/>
          <w:szCs w:val="28"/>
        </w:rPr>
        <w:t>4.</w:t>
      </w:r>
      <w:r w:rsidRPr="00B25EF1">
        <w:rPr>
          <w:sz w:val="28"/>
          <w:szCs w:val="28"/>
        </w:rPr>
        <w:t xml:space="preserve"> </w:t>
      </w:r>
      <w:r w:rsidRPr="00B25EF1">
        <w:rPr>
          <w:b/>
          <w:bCs/>
          <w:sz w:val="28"/>
          <w:szCs w:val="28"/>
        </w:rPr>
        <w:t>Наиболее восприимчивыми к ИСМП являются пациенты: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а) терапевтических отделений;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б) хирургических и урологических отделений;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в) неврологических отделений;</w:t>
      </w:r>
    </w:p>
    <w:p w:rsidR="00B25EF1" w:rsidRPr="00B25EF1" w:rsidRDefault="00B25EF1" w:rsidP="00B25EF1">
      <w:pPr>
        <w:pStyle w:val="ae"/>
        <w:shd w:val="clear" w:color="auto" w:fill="FFFFFF"/>
        <w:spacing w:before="0" w:beforeAutospacing="0" w:after="0" w:afterAutospacing="0"/>
        <w:ind w:firstLine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г) психиатрических отделений.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b/>
          <w:sz w:val="28"/>
          <w:szCs w:val="28"/>
        </w:rPr>
        <w:t>5.</w:t>
      </w:r>
      <w:r w:rsidRPr="00B25EF1">
        <w:rPr>
          <w:sz w:val="28"/>
          <w:szCs w:val="28"/>
        </w:rPr>
        <w:t xml:space="preserve"> </w:t>
      </w:r>
      <w:r w:rsidRPr="00B25EF1">
        <w:rPr>
          <w:b/>
          <w:bCs/>
          <w:sz w:val="28"/>
          <w:szCs w:val="28"/>
        </w:rPr>
        <w:t>Источниками ИСМП могут быть: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а) медицинский персонал;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б) </w:t>
      </w:r>
      <w:proofErr w:type="spellStart"/>
      <w:r w:rsidRPr="00B25EF1">
        <w:rPr>
          <w:sz w:val="28"/>
          <w:szCs w:val="28"/>
        </w:rPr>
        <w:t>бактерионосители</w:t>
      </w:r>
      <w:proofErr w:type="spellEnd"/>
      <w:r w:rsidRPr="00B25EF1">
        <w:rPr>
          <w:sz w:val="28"/>
          <w:szCs w:val="28"/>
        </w:rPr>
        <w:t>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в) пациенты со стертой или хронической формой инфекции;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г) все ответы верны.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b/>
          <w:bCs/>
          <w:sz w:val="28"/>
          <w:szCs w:val="28"/>
        </w:rPr>
        <w:t>6. Искусственный путь передачи ИСМП: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а) воздушно-капельный;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lastRenderedPageBreak/>
        <w:t>б) контактно-бытовой;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в) </w:t>
      </w:r>
      <w:proofErr w:type="spellStart"/>
      <w:r w:rsidRPr="00B25EF1">
        <w:rPr>
          <w:sz w:val="28"/>
          <w:szCs w:val="28"/>
        </w:rPr>
        <w:t>артифициальный</w:t>
      </w:r>
      <w:proofErr w:type="spellEnd"/>
      <w:r w:rsidRPr="00B25EF1">
        <w:rPr>
          <w:sz w:val="28"/>
          <w:szCs w:val="28"/>
        </w:rPr>
        <w:t>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г) воздушно-пылевой.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b/>
          <w:sz w:val="28"/>
          <w:szCs w:val="28"/>
        </w:rPr>
        <w:t>7.</w:t>
      </w:r>
      <w:r w:rsidRPr="00B25EF1">
        <w:rPr>
          <w:sz w:val="28"/>
          <w:szCs w:val="28"/>
        </w:rPr>
        <w:t xml:space="preserve"> </w:t>
      </w:r>
      <w:r w:rsidRPr="00B25EF1">
        <w:rPr>
          <w:b/>
          <w:bCs/>
          <w:sz w:val="28"/>
          <w:szCs w:val="28"/>
        </w:rPr>
        <w:t>Укажите количество классов медицинских отходов: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а) </w:t>
      </w:r>
      <w:r w:rsidRPr="00B25EF1">
        <w:rPr>
          <w:sz w:val="28"/>
          <w:szCs w:val="28"/>
          <w:lang w:val="en-US"/>
        </w:rPr>
        <w:t>I</w:t>
      </w:r>
      <w:r w:rsidRPr="00B25EF1">
        <w:rPr>
          <w:sz w:val="28"/>
          <w:szCs w:val="28"/>
        </w:rPr>
        <w:t>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б) </w:t>
      </w:r>
      <w:r w:rsidRPr="00B25EF1">
        <w:rPr>
          <w:sz w:val="28"/>
          <w:szCs w:val="28"/>
          <w:lang w:val="en-US"/>
        </w:rPr>
        <w:t>II</w:t>
      </w:r>
      <w:r w:rsidRPr="00B25EF1">
        <w:rPr>
          <w:sz w:val="28"/>
          <w:szCs w:val="28"/>
        </w:rPr>
        <w:t>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в) </w:t>
      </w:r>
      <w:r w:rsidRPr="00B25EF1">
        <w:rPr>
          <w:sz w:val="28"/>
          <w:szCs w:val="28"/>
          <w:lang w:val="en-US"/>
        </w:rPr>
        <w:t>V</w:t>
      </w:r>
      <w:r w:rsidRPr="00B25EF1">
        <w:rPr>
          <w:sz w:val="28"/>
          <w:szCs w:val="28"/>
        </w:rPr>
        <w:t>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г) </w:t>
      </w:r>
      <w:r w:rsidRPr="00B25EF1">
        <w:rPr>
          <w:sz w:val="28"/>
          <w:szCs w:val="28"/>
          <w:lang w:val="en-US"/>
        </w:rPr>
        <w:t>III</w:t>
      </w:r>
      <w:r w:rsidRPr="00B25EF1">
        <w:rPr>
          <w:sz w:val="28"/>
          <w:szCs w:val="28"/>
        </w:rPr>
        <w:t>.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b/>
          <w:sz w:val="28"/>
          <w:szCs w:val="28"/>
        </w:rPr>
        <w:t>8.</w:t>
      </w:r>
      <w:r w:rsidRPr="00B25EF1">
        <w:rPr>
          <w:b/>
          <w:bCs/>
          <w:sz w:val="28"/>
          <w:szCs w:val="28"/>
        </w:rPr>
        <w:t xml:space="preserve"> При уколе иглой, </w:t>
      </w:r>
      <w:proofErr w:type="gramStart"/>
      <w:r w:rsidRPr="00B25EF1">
        <w:rPr>
          <w:b/>
          <w:bCs/>
          <w:sz w:val="28"/>
          <w:szCs w:val="28"/>
        </w:rPr>
        <w:t>верно</w:t>
      </w:r>
      <w:proofErr w:type="gramEnd"/>
      <w:r w:rsidRPr="00B25EF1">
        <w:rPr>
          <w:b/>
          <w:bCs/>
          <w:sz w:val="28"/>
          <w:szCs w:val="28"/>
        </w:rPr>
        <w:t xml:space="preserve"> все кроме: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а) вымыть руки с мылом; 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б) обработать 5% спиртовым раствором йода;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в) выдавить каплю крови;</w:t>
      </w:r>
    </w:p>
    <w:p w:rsidR="00B25EF1" w:rsidRPr="00B25EF1" w:rsidRDefault="00B25EF1" w:rsidP="00B25EF1">
      <w:pPr>
        <w:pStyle w:val="ae"/>
        <w:spacing w:before="0" w:beforeAutospacing="0" w:after="0" w:afterAutospacing="0"/>
        <w:ind w:left="284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>г) обработать 70 град спиртом.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b/>
          <w:sz w:val="28"/>
          <w:szCs w:val="28"/>
        </w:rPr>
      </w:pPr>
      <w:r w:rsidRPr="00B25EF1">
        <w:rPr>
          <w:b/>
          <w:sz w:val="28"/>
          <w:szCs w:val="28"/>
        </w:rPr>
        <w:t>9. Генеральная уборка в режимных кабинетах проводится: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а) ежедневно;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б) 1 раз в неделю;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в) 1 раз в месяц;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 г) 1 раз в год.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b/>
          <w:sz w:val="28"/>
          <w:szCs w:val="28"/>
        </w:rPr>
      </w:pPr>
      <w:r w:rsidRPr="00B25EF1">
        <w:rPr>
          <w:b/>
          <w:sz w:val="28"/>
          <w:szCs w:val="28"/>
        </w:rPr>
        <w:t>10. Фекально-оральный механизм передачи может осуществляться тремя путями: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 а) аэрозольный;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 б) водный;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 в) контактно-бытовой;</w:t>
      </w:r>
    </w:p>
    <w:p w:rsidR="00B25EF1" w:rsidRPr="00B25EF1" w:rsidRDefault="00B25EF1" w:rsidP="00B25EF1">
      <w:pPr>
        <w:pStyle w:val="ae"/>
        <w:spacing w:before="0" w:beforeAutospacing="0" w:after="0" w:afterAutospacing="0"/>
        <w:contextualSpacing/>
        <w:rPr>
          <w:sz w:val="28"/>
          <w:szCs w:val="28"/>
        </w:rPr>
      </w:pPr>
      <w:r w:rsidRPr="00B25EF1">
        <w:rPr>
          <w:sz w:val="28"/>
          <w:szCs w:val="28"/>
        </w:rPr>
        <w:t xml:space="preserve">     г) алиментарный.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0"/>
        <w:contextualSpacing/>
        <w:jc w:val="both"/>
        <w:rPr>
          <w:b/>
          <w:bCs/>
          <w:lang w:eastAsia="ru-RU" w:bidi="ru-RU"/>
        </w:rPr>
      </w:pPr>
      <w:r w:rsidRPr="00B25EF1">
        <w:rPr>
          <w:b/>
        </w:rPr>
        <w:t xml:space="preserve">11. </w:t>
      </w:r>
      <w:r w:rsidRPr="00B25EF1">
        <w:rPr>
          <w:b/>
          <w:bCs/>
          <w:lang w:eastAsia="ru-RU" w:bidi="ru-RU"/>
        </w:rPr>
        <w:t>Для возникновения</w:t>
      </w:r>
      <w:r w:rsidRPr="00B25EF1">
        <w:rPr>
          <w:rStyle w:val="af0"/>
          <w:b w:val="0"/>
        </w:rPr>
        <w:t xml:space="preserve"> </w:t>
      </w:r>
      <w:r w:rsidRPr="00B25EF1">
        <w:rPr>
          <w:b/>
        </w:rPr>
        <w:t xml:space="preserve">инфекционного процесса (заболевания) </w:t>
      </w:r>
      <w:r w:rsidRPr="00B25EF1">
        <w:rPr>
          <w:b/>
          <w:bCs/>
          <w:lang w:eastAsia="ru-RU" w:bidi="ru-RU"/>
        </w:rPr>
        <w:t>необходимо наличие 3 звеньев эпидемиологического процесса: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left="284" w:firstLine="0"/>
        <w:contextualSpacing/>
        <w:jc w:val="both"/>
      </w:pPr>
      <w:r w:rsidRPr="00B25EF1">
        <w:rPr>
          <w:iCs/>
          <w:lang w:eastAsia="ru-RU" w:bidi="ru-RU"/>
        </w:rPr>
        <w:t xml:space="preserve">а) источник </w:t>
      </w:r>
      <w:r w:rsidRPr="00B25EF1">
        <w:rPr>
          <w:rStyle w:val="af0"/>
          <w:b w:val="0"/>
        </w:rPr>
        <w:t>инфекции</w:t>
      </w:r>
      <w:r w:rsidRPr="00B25EF1">
        <w:rPr>
          <w:b/>
          <w:iCs/>
          <w:lang w:eastAsia="ru-RU" w:bidi="ru-RU"/>
        </w:rPr>
        <w:t>;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left="284" w:firstLine="0"/>
        <w:contextualSpacing/>
        <w:jc w:val="both"/>
      </w:pPr>
      <w:r w:rsidRPr="00B25EF1">
        <w:t>б) невосприимчивый микроорганизм;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left="284" w:firstLine="0"/>
        <w:contextualSpacing/>
        <w:jc w:val="both"/>
      </w:pPr>
      <w:r w:rsidRPr="00B25EF1">
        <w:t>в) механизм и факторы (пути) передачи возбудителя</w:t>
      </w:r>
      <w:r w:rsidRPr="00B25EF1">
        <w:rPr>
          <w:iCs/>
          <w:lang w:eastAsia="ru-RU" w:bidi="ru-RU"/>
        </w:rPr>
        <w:t>;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left="284" w:firstLine="0"/>
        <w:contextualSpacing/>
        <w:jc w:val="both"/>
      </w:pPr>
      <w:r w:rsidRPr="00B25EF1">
        <w:rPr>
          <w:iCs/>
          <w:lang w:eastAsia="ru-RU" w:bidi="ru-RU"/>
        </w:rPr>
        <w:t>г) восприимчивый к инфекции организм человека.</w:t>
      </w:r>
    </w:p>
    <w:p w:rsidR="00B25EF1" w:rsidRPr="00B25EF1" w:rsidRDefault="00B25EF1" w:rsidP="00B25EF1">
      <w:pPr>
        <w:pStyle w:val="11"/>
        <w:shd w:val="clear" w:color="auto" w:fill="auto"/>
        <w:spacing w:line="240" w:lineRule="auto"/>
        <w:ind w:firstLine="284"/>
        <w:contextualSpacing/>
        <w:jc w:val="both"/>
        <w:rPr>
          <w:b/>
          <w:sz w:val="28"/>
          <w:szCs w:val="28"/>
        </w:rPr>
      </w:pPr>
      <w:r w:rsidRPr="00B25EF1">
        <w:rPr>
          <w:b/>
          <w:sz w:val="28"/>
          <w:szCs w:val="28"/>
          <w:lang w:eastAsia="ru-RU" w:bidi="ru-RU"/>
        </w:rPr>
        <w:t>12. Правила обработки посуды в терапевтическом отделении ЛПУ: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t>а) освобождение от остатков пищи, обезжиривание, ополаскивание водой 70</w:t>
      </w:r>
      <w:r w:rsidRPr="00B25EF1">
        <w:rPr>
          <w:vertAlign w:val="superscript"/>
        </w:rPr>
        <w:t>0</w:t>
      </w:r>
      <w:r w:rsidRPr="00B25EF1">
        <w:t>, дезинфекция, ополаскивание проточной водой, сушка;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t>б) освобождение от остатков пищи, ополаскивание проточной водой, дезинфекция, сушка;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t>в) ополаскивание водой, обезжиривание, ополаскивание водой 70</w:t>
      </w:r>
      <w:r w:rsidRPr="00B25EF1">
        <w:rPr>
          <w:vertAlign w:val="superscript"/>
        </w:rPr>
        <w:t>0</w:t>
      </w:r>
      <w:r w:rsidRPr="00B25EF1">
        <w:t>, сушка;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</w:pPr>
      <w:r w:rsidRPr="00B25EF1">
        <w:t>г) освобождение от остатков пищи, обезжиривание, ополаскивание водой 70</w:t>
      </w:r>
      <w:r w:rsidRPr="00B25EF1">
        <w:rPr>
          <w:vertAlign w:val="superscript"/>
        </w:rPr>
        <w:t>0</w:t>
      </w:r>
      <w:r w:rsidRPr="00B25EF1">
        <w:t>, ополаскивание проточной водой, сушка.</w:t>
      </w:r>
    </w:p>
    <w:p w:rsidR="00B25EF1" w:rsidRPr="00B25EF1" w:rsidRDefault="00B25EF1" w:rsidP="00B25EF1">
      <w:pPr>
        <w:pStyle w:val="24"/>
        <w:shd w:val="clear" w:color="auto" w:fill="auto"/>
        <w:spacing w:line="240" w:lineRule="auto"/>
        <w:ind w:firstLine="284"/>
        <w:contextualSpacing/>
        <w:jc w:val="both"/>
        <w:rPr>
          <w:b/>
        </w:rPr>
      </w:pPr>
      <w:r w:rsidRPr="00B25EF1">
        <w:rPr>
          <w:b/>
        </w:rPr>
        <w:t>13. Специфическая профилактика ИСМП:</w:t>
      </w:r>
    </w:p>
    <w:p w:rsidR="00B25EF1" w:rsidRPr="00B25EF1" w:rsidRDefault="00B25EF1" w:rsidP="00B25EF1">
      <w:pPr>
        <w:widowControl w:val="0"/>
        <w:contextualSpacing/>
        <w:rPr>
          <w:szCs w:val="28"/>
          <w:lang w:bidi="ru-RU"/>
        </w:rPr>
      </w:pPr>
      <w:r w:rsidRPr="00B25EF1">
        <w:rPr>
          <w:szCs w:val="28"/>
        </w:rPr>
        <w:t xml:space="preserve">а) </w:t>
      </w:r>
      <w:r w:rsidRPr="00B25EF1">
        <w:rPr>
          <w:szCs w:val="28"/>
          <w:lang w:bidi="ru-RU"/>
        </w:rPr>
        <w:t>вакцинопрофилактика;</w:t>
      </w:r>
    </w:p>
    <w:p w:rsidR="00B25EF1" w:rsidRPr="00B25EF1" w:rsidRDefault="00B25EF1" w:rsidP="00B25EF1">
      <w:pPr>
        <w:widowControl w:val="0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б) выявление носителей среди персонала и больных;</w:t>
      </w:r>
    </w:p>
    <w:p w:rsidR="00B25EF1" w:rsidRPr="00B25EF1" w:rsidRDefault="00B25EF1" w:rsidP="00B25EF1">
      <w:pPr>
        <w:widowControl w:val="0"/>
        <w:contextualSpacing/>
        <w:rPr>
          <w:szCs w:val="28"/>
          <w:lang w:bidi="ru-RU"/>
        </w:rPr>
      </w:pPr>
      <w:r w:rsidRPr="00B25EF1">
        <w:rPr>
          <w:szCs w:val="28"/>
          <w:lang w:bidi="ru-RU"/>
        </w:rPr>
        <w:t>в) проветривание, уборка помещений с пр</w:t>
      </w:r>
      <w:r w:rsidR="00521454">
        <w:rPr>
          <w:szCs w:val="28"/>
          <w:lang w:bidi="ru-RU"/>
        </w:rPr>
        <w:t xml:space="preserve">именением </w:t>
      </w:r>
      <w:proofErr w:type="spellStart"/>
      <w:r w:rsidR="00521454">
        <w:rPr>
          <w:szCs w:val="28"/>
          <w:lang w:bidi="ru-RU"/>
        </w:rPr>
        <w:t>дез</w:t>
      </w:r>
      <w:r w:rsidRPr="00B25EF1">
        <w:rPr>
          <w:szCs w:val="28"/>
          <w:lang w:bidi="ru-RU"/>
        </w:rPr>
        <w:t>средств</w:t>
      </w:r>
      <w:proofErr w:type="spellEnd"/>
      <w:r w:rsidRPr="00B25EF1">
        <w:rPr>
          <w:szCs w:val="28"/>
          <w:lang w:bidi="ru-RU"/>
        </w:rPr>
        <w:t>;</w:t>
      </w:r>
    </w:p>
    <w:p w:rsidR="00521454" w:rsidRDefault="00B25EF1" w:rsidP="00521454">
      <w:pPr>
        <w:widowControl w:val="0"/>
        <w:contextualSpacing/>
        <w:jc w:val="both"/>
        <w:rPr>
          <w:szCs w:val="28"/>
          <w:lang w:bidi="ru-RU"/>
        </w:rPr>
      </w:pPr>
      <w:r w:rsidRPr="00B25EF1">
        <w:rPr>
          <w:szCs w:val="28"/>
          <w:lang w:bidi="ru-RU"/>
        </w:rPr>
        <w:t>г) санитарно-просветительская работа среди персонала и больных.</w:t>
      </w:r>
    </w:p>
    <w:p w:rsidR="00521454" w:rsidRDefault="00521454">
      <w:pPr>
        <w:spacing w:after="200" w:line="276" w:lineRule="auto"/>
        <w:rPr>
          <w:szCs w:val="28"/>
          <w:lang w:bidi="ru-RU"/>
        </w:rPr>
      </w:pPr>
      <w:r>
        <w:rPr>
          <w:szCs w:val="28"/>
          <w:lang w:bidi="ru-RU"/>
        </w:rPr>
        <w:br w:type="page"/>
      </w:r>
    </w:p>
    <w:p w:rsidR="00521454" w:rsidRPr="00B25EF1" w:rsidRDefault="00521454" w:rsidP="00B25EF1">
      <w:pPr>
        <w:widowControl w:val="0"/>
        <w:ind w:left="284" w:firstLine="567"/>
        <w:contextualSpacing/>
        <w:jc w:val="both"/>
        <w:rPr>
          <w:b/>
          <w:szCs w:val="28"/>
          <w:lang w:bidi="ru-RU"/>
        </w:rPr>
      </w:pPr>
    </w:p>
    <w:p w:rsidR="007C3D72" w:rsidRPr="00B25EF1" w:rsidRDefault="007C3D72" w:rsidP="00B25EF1">
      <w:pPr>
        <w:ind w:left="720"/>
        <w:contextualSpacing/>
        <w:jc w:val="center"/>
        <w:rPr>
          <w:rFonts w:eastAsia="Calibri"/>
          <w:b/>
          <w:szCs w:val="28"/>
          <w:shd w:val="clear" w:color="auto" w:fill="FFFFFF"/>
          <w:lang w:eastAsia="en-US"/>
        </w:rPr>
      </w:pPr>
      <w:r w:rsidRPr="00B25EF1">
        <w:rPr>
          <w:rFonts w:eastAsia="Calibri"/>
          <w:b/>
          <w:szCs w:val="28"/>
          <w:shd w:val="clear" w:color="auto" w:fill="FFFFFF"/>
          <w:lang w:eastAsia="en-US"/>
        </w:rPr>
        <w:t xml:space="preserve">Список </w:t>
      </w:r>
      <w:r w:rsidR="00741B86">
        <w:rPr>
          <w:rFonts w:eastAsia="Calibri"/>
          <w:b/>
          <w:szCs w:val="28"/>
          <w:shd w:val="clear" w:color="auto" w:fill="FFFFFF"/>
          <w:lang w:eastAsia="en-US"/>
        </w:rPr>
        <w:t xml:space="preserve">использованной </w:t>
      </w:r>
      <w:r w:rsidRPr="00B25EF1">
        <w:rPr>
          <w:rFonts w:eastAsia="Calibri"/>
          <w:b/>
          <w:szCs w:val="28"/>
          <w:shd w:val="clear" w:color="auto" w:fill="FFFFFF"/>
          <w:lang w:eastAsia="en-US"/>
        </w:rPr>
        <w:t>литературы:</w:t>
      </w:r>
    </w:p>
    <w:p w:rsidR="007C3D72" w:rsidRPr="00B25EF1" w:rsidRDefault="007C3D72" w:rsidP="00B25EF1">
      <w:pPr>
        <w:ind w:left="720"/>
        <w:contextualSpacing/>
        <w:jc w:val="both"/>
        <w:rPr>
          <w:rFonts w:eastAsia="Calibri"/>
          <w:b/>
          <w:szCs w:val="28"/>
          <w:shd w:val="clear" w:color="auto" w:fill="FFFFFF"/>
          <w:lang w:eastAsia="en-US"/>
        </w:rPr>
      </w:pPr>
    </w:p>
    <w:p w:rsidR="007A7239" w:rsidRPr="00336C4A" w:rsidRDefault="007A7239" w:rsidP="003F5771">
      <w:pPr>
        <w:numPr>
          <w:ilvl w:val="0"/>
          <w:numId w:val="2"/>
        </w:numPr>
        <w:ind w:left="0" w:hanging="567"/>
        <w:contextualSpacing/>
        <w:jc w:val="both"/>
        <w:rPr>
          <w:szCs w:val="28"/>
        </w:rPr>
      </w:pPr>
      <w:r w:rsidRPr="00336C4A">
        <w:rPr>
          <w:szCs w:val="28"/>
          <w:shd w:val="clear" w:color="auto" w:fill="F7F7F7"/>
        </w:rPr>
        <w:t>Кулешова Л. И. Основы сестринского дела: курс лекций, сестринские технологии</w:t>
      </w:r>
      <w:proofErr w:type="gramStart"/>
      <w:r w:rsidRPr="00336C4A">
        <w:rPr>
          <w:szCs w:val="28"/>
          <w:shd w:val="clear" w:color="auto" w:fill="F7F7F7"/>
        </w:rPr>
        <w:t xml:space="preserve"> :</w:t>
      </w:r>
      <w:proofErr w:type="gramEnd"/>
      <w:r w:rsidRPr="00336C4A">
        <w:rPr>
          <w:szCs w:val="28"/>
          <w:shd w:val="clear" w:color="auto" w:fill="F7F7F7"/>
        </w:rPr>
        <w:t xml:space="preserve"> учебник / Л. И. Кулешова, Е. В. </w:t>
      </w:r>
      <w:proofErr w:type="spellStart"/>
      <w:r w:rsidRPr="00336C4A">
        <w:rPr>
          <w:szCs w:val="28"/>
          <w:shd w:val="clear" w:color="auto" w:fill="F7F7F7"/>
        </w:rPr>
        <w:t>Пустоветова</w:t>
      </w:r>
      <w:proofErr w:type="spellEnd"/>
      <w:r w:rsidRPr="00336C4A">
        <w:rPr>
          <w:szCs w:val="28"/>
          <w:shd w:val="clear" w:color="auto" w:fill="F7F7F7"/>
        </w:rPr>
        <w:t xml:space="preserve"> ; под ред. В. В. Морозова. - Изд. 3-е. - Ростов н/Д</w:t>
      </w:r>
      <w:proofErr w:type="gramStart"/>
      <w:r w:rsidRPr="00336C4A">
        <w:rPr>
          <w:szCs w:val="28"/>
          <w:shd w:val="clear" w:color="auto" w:fill="F7F7F7"/>
        </w:rPr>
        <w:t xml:space="preserve"> :</w:t>
      </w:r>
      <w:proofErr w:type="gramEnd"/>
      <w:r w:rsidRPr="00336C4A">
        <w:rPr>
          <w:szCs w:val="28"/>
          <w:shd w:val="clear" w:color="auto" w:fill="F7F7F7"/>
        </w:rPr>
        <w:t xml:space="preserve"> Феникс, 2018.</w:t>
      </w:r>
    </w:p>
    <w:p w:rsidR="007C3D72" w:rsidRPr="00B25EF1" w:rsidRDefault="007C3D72" w:rsidP="00336C4A">
      <w:pPr>
        <w:numPr>
          <w:ilvl w:val="0"/>
          <w:numId w:val="2"/>
        </w:numPr>
        <w:ind w:left="0" w:hanging="567"/>
        <w:contextualSpacing/>
        <w:jc w:val="both"/>
        <w:rPr>
          <w:szCs w:val="28"/>
        </w:rPr>
      </w:pPr>
      <w:r w:rsidRPr="00B25EF1">
        <w:rPr>
          <w:szCs w:val="28"/>
        </w:rPr>
        <w:t>Мухина</w:t>
      </w:r>
      <w:r w:rsidR="007A7239" w:rsidRPr="00B25EF1">
        <w:rPr>
          <w:szCs w:val="28"/>
        </w:rPr>
        <w:t xml:space="preserve"> С.А.,</w:t>
      </w:r>
      <w:r w:rsidRPr="00B25EF1">
        <w:rPr>
          <w:szCs w:val="28"/>
        </w:rPr>
        <w:t xml:space="preserve"> </w:t>
      </w:r>
      <w:proofErr w:type="spellStart"/>
      <w:r w:rsidRPr="00B25EF1">
        <w:rPr>
          <w:szCs w:val="28"/>
        </w:rPr>
        <w:t>Тарновская</w:t>
      </w:r>
      <w:proofErr w:type="spellEnd"/>
      <w:r w:rsidR="007A7239" w:rsidRPr="00B25EF1">
        <w:rPr>
          <w:szCs w:val="28"/>
        </w:rPr>
        <w:t xml:space="preserve"> И.И.</w:t>
      </w:r>
      <w:r w:rsidRPr="00B25EF1">
        <w:rPr>
          <w:szCs w:val="28"/>
        </w:rPr>
        <w:t xml:space="preserve"> Теоретические основы сестринского дела: Учебник для медицинских училищ и колледжей. - М.:ГЭОТАР-Меди,201</w:t>
      </w:r>
      <w:r w:rsidR="0077120D" w:rsidRPr="00B25EF1">
        <w:rPr>
          <w:szCs w:val="28"/>
        </w:rPr>
        <w:t>9.</w:t>
      </w:r>
    </w:p>
    <w:p w:rsidR="007C3D72" w:rsidRPr="00B25EF1" w:rsidRDefault="007A7239" w:rsidP="003F5771">
      <w:pPr>
        <w:numPr>
          <w:ilvl w:val="0"/>
          <w:numId w:val="2"/>
        </w:numPr>
        <w:ind w:left="0" w:hanging="567"/>
        <w:contextualSpacing/>
        <w:jc w:val="both"/>
        <w:rPr>
          <w:szCs w:val="28"/>
        </w:rPr>
      </w:pPr>
      <w:r w:rsidRPr="00B25EF1">
        <w:rPr>
          <w:szCs w:val="28"/>
        </w:rPr>
        <w:t xml:space="preserve">Мухина С.А., </w:t>
      </w:r>
      <w:proofErr w:type="spellStart"/>
      <w:r w:rsidRPr="00B25EF1">
        <w:rPr>
          <w:szCs w:val="28"/>
        </w:rPr>
        <w:t>Тарновская</w:t>
      </w:r>
      <w:proofErr w:type="spellEnd"/>
      <w:r w:rsidRPr="00B25EF1">
        <w:rPr>
          <w:szCs w:val="28"/>
        </w:rPr>
        <w:t xml:space="preserve"> </w:t>
      </w:r>
      <w:r w:rsidR="00EA5513" w:rsidRPr="00B25EF1">
        <w:rPr>
          <w:szCs w:val="28"/>
        </w:rPr>
        <w:t xml:space="preserve"> </w:t>
      </w:r>
      <w:r w:rsidRPr="00B25EF1">
        <w:rPr>
          <w:szCs w:val="28"/>
        </w:rPr>
        <w:t xml:space="preserve">И.И. </w:t>
      </w:r>
      <w:r w:rsidR="007C3D72" w:rsidRPr="00B25EF1">
        <w:rPr>
          <w:szCs w:val="28"/>
        </w:rPr>
        <w:t>Практическое руководство к предмету «Основы сестринского дела»: Учебное пособие  для медицинских училищ и</w:t>
      </w:r>
      <w:r w:rsidR="00521454">
        <w:rPr>
          <w:szCs w:val="28"/>
        </w:rPr>
        <w:t xml:space="preserve"> колледжей. - М.:ГЭОТАР-Меди,2022</w:t>
      </w:r>
      <w:r w:rsidR="007C3D72" w:rsidRPr="00B25EF1">
        <w:rPr>
          <w:szCs w:val="28"/>
        </w:rPr>
        <w:t>.</w:t>
      </w:r>
    </w:p>
    <w:p w:rsidR="00292E09" w:rsidRPr="00B25EF1" w:rsidRDefault="00292E09" w:rsidP="003F5771">
      <w:pPr>
        <w:numPr>
          <w:ilvl w:val="0"/>
          <w:numId w:val="2"/>
        </w:numPr>
        <w:ind w:left="0" w:hanging="567"/>
        <w:contextualSpacing/>
        <w:jc w:val="both"/>
        <w:rPr>
          <w:szCs w:val="28"/>
        </w:rPr>
      </w:pPr>
      <w:proofErr w:type="spellStart"/>
      <w:r w:rsidRPr="00B25EF1">
        <w:rPr>
          <w:szCs w:val="28"/>
        </w:rPr>
        <w:t>Обуховец</w:t>
      </w:r>
      <w:proofErr w:type="spellEnd"/>
      <w:r w:rsidR="007A7239" w:rsidRPr="00B25EF1">
        <w:rPr>
          <w:szCs w:val="28"/>
        </w:rPr>
        <w:t xml:space="preserve"> Т.П.</w:t>
      </w:r>
      <w:r w:rsidRPr="00B25EF1">
        <w:rPr>
          <w:szCs w:val="28"/>
        </w:rPr>
        <w:t xml:space="preserve"> Основы сестринского дела: Практикум. Учебник</w:t>
      </w:r>
      <w:r w:rsidR="00521454">
        <w:rPr>
          <w:szCs w:val="28"/>
        </w:rPr>
        <w:t xml:space="preserve"> 2018</w:t>
      </w:r>
      <w:r w:rsidR="00F603F5" w:rsidRPr="00B25EF1">
        <w:rPr>
          <w:szCs w:val="28"/>
        </w:rPr>
        <w:t>г.</w:t>
      </w:r>
    </w:p>
    <w:p w:rsidR="007C3D72" w:rsidRPr="00B25EF1" w:rsidRDefault="007C3D72" w:rsidP="003F5771">
      <w:pPr>
        <w:numPr>
          <w:ilvl w:val="0"/>
          <w:numId w:val="2"/>
        </w:numPr>
        <w:ind w:left="0" w:hanging="567"/>
        <w:contextualSpacing/>
        <w:jc w:val="both"/>
        <w:rPr>
          <w:szCs w:val="28"/>
        </w:rPr>
      </w:pPr>
      <w:r w:rsidRPr="00B25EF1">
        <w:rPr>
          <w:szCs w:val="28"/>
        </w:rPr>
        <w:t>Национальный стандарт РФ ГОСТ Р52623.3-2015,ГОСТ 5223.4-2016г. «Технология выполнения простых медицинских услуг». Манипуляции сестринского ухода. Москва. Стандартинформ.2016г.</w:t>
      </w:r>
    </w:p>
    <w:p w:rsidR="007C3D72" w:rsidRPr="00B25EF1" w:rsidRDefault="00292E09" w:rsidP="00B25EF1">
      <w:pPr>
        <w:contextualSpacing/>
        <w:jc w:val="both"/>
        <w:rPr>
          <w:szCs w:val="28"/>
        </w:rPr>
      </w:pPr>
      <w:r w:rsidRPr="00B25EF1">
        <w:rPr>
          <w:szCs w:val="28"/>
          <w:shd w:val="clear" w:color="auto" w:fill="F7F7F7"/>
        </w:rPr>
        <w:t xml:space="preserve"> </w:t>
      </w:r>
    </w:p>
    <w:p w:rsidR="007C3D72" w:rsidRPr="00B25EF1" w:rsidRDefault="007C3D72" w:rsidP="00B25E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Cs w:val="28"/>
        </w:rPr>
      </w:pPr>
      <w:r w:rsidRPr="00B25EF1">
        <w:rPr>
          <w:b/>
          <w:bCs/>
          <w:szCs w:val="28"/>
        </w:rPr>
        <w:t>Дополнительные источники:</w:t>
      </w:r>
    </w:p>
    <w:p w:rsidR="007C3D72" w:rsidRPr="00B25EF1" w:rsidRDefault="007C3D72" w:rsidP="003F577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contextualSpacing/>
        <w:jc w:val="both"/>
        <w:rPr>
          <w:bCs/>
          <w:szCs w:val="28"/>
        </w:rPr>
      </w:pPr>
      <w:r w:rsidRPr="00B25EF1">
        <w:rPr>
          <w:bCs/>
          <w:szCs w:val="28"/>
        </w:rPr>
        <w:t>Нормативные документы:</w:t>
      </w:r>
    </w:p>
    <w:p w:rsidR="007C3D72" w:rsidRPr="00B25EF1" w:rsidRDefault="007C3D72" w:rsidP="00B25EF1">
      <w:pPr>
        <w:autoSpaceDE w:val="0"/>
        <w:autoSpaceDN w:val="0"/>
        <w:adjustRightInd w:val="0"/>
        <w:ind w:left="786"/>
        <w:contextualSpacing/>
        <w:jc w:val="both"/>
        <w:rPr>
          <w:bCs/>
          <w:szCs w:val="28"/>
        </w:rPr>
      </w:pPr>
      <w:r w:rsidRPr="00B25EF1">
        <w:rPr>
          <w:bCs/>
          <w:szCs w:val="28"/>
        </w:rPr>
        <w:t>-   законы, СанПиНы. ОСТы</w:t>
      </w:r>
    </w:p>
    <w:p w:rsidR="007C3D72" w:rsidRPr="00B25EF1" w:rsidRDefault="007C3D72" w:rsidP="00B25EF1">
      <w:pPr>
        <w:autoSpaceDE w:val="0"/>
        <w:autoSpaceDN w:val="0"/>
        <w:adjustRightInd w:val="0"/>
        <w:ind w:left="786"/>
        <w:contextualSpacing/>
        <w:jc w:val="both"/>
        <w:rPr>
          <w:bCs/>
          <w:szCs w:val="28"/>
        </w:rPr>
      </w:pPr>
      <w:r w:rsidRPr="00B25EF1">
        <w:rPr>
          <w:bCs/>
          <w:szCs w:val="28"/>
        </w:rPr>
        <w:t>-  приказы Минздрава</w:t>
      </w:r>
    </w:p>
    <w:p w:rsidR="007C3D72" w:rsidRPr="00B25EF1" w:rsidRDefault="007C3D72" w:rsidP="00B25EF1">
      <w:pPr>
        <w:autoSpaceDE w:val="0"/>
        <w:autoSpaceDN w:val="0"/>
        <w:adjustRightInd w:val="0"/>
        <w:ind w:left="786"/>
        <w:contextualSpacing/>
        <w:jc w:val="both"/>
        <w:rPr>
          <w:bCs/>
          <w:szCs w:val="28"/>
        </w:rPr>
      </w:pPr>
      <w:r w:rsidRPr="00B25EF1">
        <w:rPr>
          <w:bCs/>
          <w:szCs w:val="28"/>
        </w:rPr>
        <w:t>-   постановления главного государственного санитарного врача</w:t>
      </w:r>
    </w:p>
    <w:p w:rsidR="007C3D72" w:rsidRPr="00B25EF1" w:rsidRDefault="007C3D72" w:rsidP="00B25EF1">
      <w:pPr>
        <w:autoSpaceDE w:val="0"/>
        <w:autoSpaceDN w:val="0"/>
        <w:adjustRightInd w:val="0"/>
        <w:ind w:left="786"/>
        <w:contextualSpacing/>
        <w:jc w:val="both"/>
        <w:rPr>
          <w:bCs/>
          <w:szCs w:val="28"/>
        </w:rPr>
      </w:pPr>
      <w:r w:rsidRPr="00B25EF1">
        <w:rPr>
          <w:bCs/>
          <w:szCs w:val="28"/>
        </w:rPr>
        <w:t>-   письма Минздрава РФ</w:t>
      </w:r>
    </w:p>
    <w:p w:rsidR="007C3D72" w:rsidRPr="00B25EF1" w:rsidRDefault="007C3D72" w:rsidP="00B25EF1">
      <w:pPr>
        <w:autoSpaceDE w:val="0"/>
        <w:autoSpaceDN w:val="0"/>
        <w:adjustRightInd w:val="0"/>
        <w:ind w:left="786"/>
        <w:contextualSpacing/>
        <w:jc w:val="both"/>
        <w:rPr>
          <w:bCs/>
          <w:szCs w:val="28"/>
        </w:rPr>
      </w:pPr>
      <w:r w:rsidRPr="00B25EF1">
        <w:rPr>
          <w:bCs/>
          <w:szCs w:val="28"/>
        </w:rPr>
        <w:t xml:space="preserve">-  письма </w:t>
      </w:r>
      <w:proofErr w:type="spellStart"/>
      <w:r w:rsidRPr="00B25EF1">
        <w:rPr>
          <w:bCs/>
          <w:szCs w:val="28"/>
        </w:rPr>
        <w:t>Роспотребнадзора</w:t>
      </w:r>
      <w:proofErr w:type="spellEnd"/>
    </w:p>
    <w:p w:rsidR="007C3D72" w:rsidRPr="00B25EF1" w:rsidRDefault="007C3D72" w:rsidP="00B25EF1">
      <w:pPr>
        <w:autoSpaceDE w:val="0"/>
        <w:autoSpaceDN w:val="0"/>
        <w:adjustRightInd w:val="0"/>
        <w:ind w:left="786"/>
        <w:contextualSpacing/>
        <w:jc w:val="both"/>
        <w:rPr>
          <w:bCs/>
          <w:szCs w:val="28"/>
        </w:rPr>
      </w:pPr>
      <w:r w:rsidRPr="00B25EF1">
        <w:rPr>
          <w:bCs/>
          <w:szCs w:val="28"/>
        </w:rPr>
        <w:t>-  методические указания инструкции и рекомендации, утвержденные Минздравом РФ (СССР)</w:t>
      </w:r>
    </w:p>
    <w:p w:rsidR="007C3D72" w:rsidRPr="00B25EF1" w:rsidRDefault="007C3D72" w:rsidP="00B25EF1">
      <w:pPr>
        <w:contextualSpacing/>
        <w:jc w:val="both"/>
        <w:rPr>
          <w:szCs w:val="28"/>
        </w:rPr>
      </w:pPr>
      <w:r w:rsidRPr="00B25EF1">
        <w:rPr>
          <w:szCs w:val="28"/>
        </w:rPr>
        <w:t xml:space="preserve">   3. Базы данных, информационно-справочные и поисковые системы</w:t>
      </w:r>
      <w:r w:rsidRPr="00B25EF1">
        <w:rPr>
          <w:b/>
          <w:szCs w:val="28"/>
        </w:rPr>
        <w:t xml:space="preserve">, </w:t>
      </w:r>
      <w:r w:rsidRPr="00B25EF1">
        <w:rPr>
          <w:szCs w:val="28"/>
        </w:rPr>
        <w:t xml:space="preserve">интернет ресурсы, отвечающие тематике профессионального модуля, в том числе </w:t>
      </w:r>
    </w:p>
    <w:p w:rsidR="007C3D72" w:rsidRPr="00B25EF1" w:rsidRDefault="00C904A8" w:rsidP="00B25EF1">
      <w:pPr>
        <w:tabs>
          <w:tab w:val="left" w:pos="360"/>
          <w:tab w:val="left" w:pos="993"/>
        </w:tabs>
        <w:ind w:left="993"/>
        <w:contextualSpacing/>
        <w:jc w:val="both"/>
        <w:rPr>
          <w:szCs w:val="28"/>
        </w:rPr>
      </w:pPr>
      <w:hyperlink r:id="rId41" w:history="1">
        <w:r w:rsidR="007C3D72" w:rsidRPr="00B25EF1">
          <w:rPr>
            <w:szCs w:val="28"/>
          </w:rPr>
          <w:t>http://www.consultant.ru/-</w:t>
        </w:r>
      </w:hyperlink>
      <w:r w:rsidR="007C3D72" w:rsidRPr="00B25EF1">
        <w:rPr>
          <w:szCs w:val="28"/>
        </w:rPr>
        <w:t xml:space="preserve"> нормативные документы;</w:t>
      </w:r>
    </w:p>
    <w:p w:rsidR="007C3D72" w:rsidRPr="00B25EF1" w:rsidRDefault="00C904A8" w:rsidP="00B25EF1">
      <w:pPr>
        <w:tabs>
          <w:tab w:val="left" w:pos="360"/>
          <w:tab w:val="left" w:pos="993"/>
        </w:tabs>
        <w:ind w:left="993"/>
        <w:contextualSpacing/>
        <w:jc w:val="both"/>
        <w:rPr>
          <w:szCs w:val="28"/>
        </w:rPr>
      </w:pPr>
      <w:hyperlink r:id="rId42" w:history="1">
        <w:r w:rsidR="007C3D72" w:rsidRPr="00B25EF1">
          <w:rPr>
            <w:szCs w:val="28"/>
          </w:rPr>
          <w:t>http://www.recipe.ru/ -</w:t>
        </w:r>
      </w:hyperlink>
      <w:r w:rsidR="007C3D72" w:rsidRPr="00B25EF1">
        <w:rPr>
          <w:szCs w:val="28"/>
        </w:rPr>
        <w:t xml:space="preserve"> нормативные документы;</w:t>
      </w:r>
    </w:p>
    <w:p w:rsidR="00AC1ED8" w:rsidRPr="00B25EF1" w:rsidRDefault="00AC1ED8" w:rsidP="00B25EF1">
      <w:pPr>
        <w:contextualSpacing/>
        <w:jc w:val="both"/>
        <w:rPr>
          <w:szCs w:val="28"/>
        </w:rPr>
      </w:pPr>
    </w:p>
    <w:sectPr w:rsidR="00AC1ED8" w:rsidRPr="00B25EF1" w:rsidSect="00B25EF1">
      <w:footerReference w:type="even" r:id="rId43"/>
      <w:footerReference w:type="default" r:id="rId44"/>
      <w:type w:val="continuous"/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4A8" w:rsidRDefault="00C904A8" w:rsidP="007901DD">
      <w:r>
        <w:separator/>
      </w:r>
    </w:p>
  </w:endnote>
  <w:endnote w:type="continuationSeparator" w:id="0">
    <w:p w:rsidR="00C904A8" w:rsidRDefault="00C904A8" w:rsidP="0079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925" w:rsidRDefault="00247925" w:rsidP="00E318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7925" w:rsidRDefault="0024792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751"/>
      <w:docPartObj>
        <w:docPartGallery w:val="Page Numbers (Bottom of Page)"/>
        <w:docPartUnique/>
      </w:docPartObj>
    </w:sdtPr>
    <w:sdtEndPr/>
    <w:sdtContent>
      <w:p w:rsidR="00247925" w:rsidRDefault="0024792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23E">
          <w:rPr>
            <w:noProof/>
          </w:rPr>
          <w:t>1</w:t>
        </w:r>
        <w:r>
          <w:fldChar w:fldCharType="end"/>
        </w:r>
      </w:p>
    </w:sdtContent>
  </w:sdt>
  <w:p w:rsidR="00247925" w:rsidRDefault="002479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4A8" w:rsidRDefault="00C904A8" w:rsidP="007901DD">
      <w:r>
        <w:separator/>
      </w:r>
    </w:p>
  </w:footnote>
  <w:footnote w:type="continuationSeparator" w:id="0">
    <w:p w:rsidR="00C904A8" w:rsidRDefault="00C904A8" w:rsidP="00790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FEE"/>
    <w:multiLevelType w:val="multilevel"/>
    <w:tmpl w:val="7B52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2672E"/>
    <w:multiLevelType w:val="hybridMultilevel"/>
    <w:tmpl w:val="F6608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77250"/>
    <w:multiLevelType w:val="hybridMultilevel"/>
    <w:tmpl w:val="5F9E9C96"/>
    <w:lvl w:ilvl="0" w:tplc="8EBE9538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3">
    <w:nsid w:val="0A482AE8"/>
    <w:multiLevelType w:val="hybridMultilevel"/>
    <w:tmpl w:val="A59A9C2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17E5348"/>
    <w:multiLevelType w:val="hybridMultilevel"/>
    <w:tmpl w:val="A5A646CA"/>
    <w:lvl w:ilvl="0" w:tplc="0E067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12D30"/>
    <w:multiLevelType w:val="hybridMultilevel"/>
    <w:tmpl w:val="47A8529E"/>
    <w:lvl w:ilvl="0" w:tplc="8F5A0B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80E17AF"/>
    <w:multiLevelType w:val="hybridMultilevel"/>
    <w:tmpl w:val="34287086"/>
    <w:lvl w:ilvl="0" w:tplc="7C6A7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041B6"/>
    <w:multiLevelType w:val="hybridMultilevel"/>
    <w:tmpl w:val="374812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D77F4"/>
    <w:multiLevelType w:val="multilevel"/>
    <w:tmpl w:val="52982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3D1ABB"/>
    <w:multiLevelType w:val="hybridMultilevel"/>
    <w:tmpl w:val="E19CDBDE"/>
    <w:lvl w:ilvl="0" w:tplc="76E6CA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51058B"/>
    <w:multiLevelType w:val="hybridMultilevel"/>
    <w:tmpl w:val="EF588E96"/>
    <w:lvl w:ilvl="0" w:tplc="C41035CA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trike w:val="0"/>
        <w:dstrike w:val="0"/>
        <w:sz w:val="2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322918"/>
    <w:multiLevelType w:val="multilevel"/>
    <w:tmpl w:val="89646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15464F"/>
    <w:multiLevelType w:val="hybridMultilevel"/>
    <w:tmpl w:val="00700AB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D9D7333"/>
    <w:multiLevelType w:val="hybridMultilevel"/>
    <w:tmpl w:val="CEB24016"/>
    <w:lvl w:ilvl="0" w:tplc="816C898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DE37116"/>
    <w:multiLevelType w:val="multilevel"/>
    <w:tmpl w:val="25384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5A1304"/>
    <w:multiLevelType w:val="multilevel"/>
    <w:tmpl w:val="7A92B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EE5206"/>
    <w:multiLevelType w:val="hybridMultilevel"/>
    <w:tmpl w:val="B4E2B762"/>
    <w:lvl w:ilvl="0" w:tplc="126E86C0">
      <w:start w:val="1"/>
      <w:numFmt w:val="decimal"/>
      <w:lvlText w:val="%1."/>
      <w:lvlJc w:val="left"/>
      <w:pPr>
        <w:ind w:left="720" w:hanging="360"/>
      </w:pPr>
      <w:rPr>
        <w:rFonts w:cs="Arial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ED69CB"/>
    <w:multiLevelType w:val="multilevel"/>
    <w:tmpl w:val="B25E4BA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4068ED"/>
    <w:multiLevelType w:val="multilevel"/>
    <w:tmpl w:val="2F36A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B52E6A"/>
    <w:multiLevelType w:val="multilevel"/>
    <w:tmpl w:val="CA14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DD3D1C"/>
    <w:multiLevelType w:val="hybridMultilevel"/>
    <w:tmpl w:val="E15E727E"/>
    <w:lvl w:ilvl="0" w:tplc="0786FCE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DF42347"/>
    <w:multiLevelType w:val="hybridMultilevel"/>
    <w:tmpl w:val="17902FAA"/>
    <w:lvl w:ilvl="0" w:tplc="00CE51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74DAD"/>
    <w:multiLevelType w:val="multilevel"/>
    <w:tmpl w:val="3B163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F82843"/>
    <w:multiLevelType w:val="hybridMultilevel"/>
    <w:tmpl w:val="2B5A8E98"/>
    <w:lvl w:ilvl="0" w:tplc="F4AE41DC">
      <w:start w:val="1"/>
      <w:numFmt w:val="decimal"/>
      <w:lvlText w:val="%1."/>
      <w:lvlJc w:val="left"/>
      <w:pPr>
        <w:ind w:left="785" w:hanging="360"/>
      </w:pPr>
      <w:rPr>
        <w:rFonts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>
    <w:nsid w:val="632A196C"/>
    <w:multiLevelType w:val="multilevel"/>
    <w:tmpl w:val="0B366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EE5BB3"/>
    <w:multiLevelType w:val="hybridMultilevel"/>
    <w:tmpl w:val="72581768"/>
    <w:lvl w:ilvl="0" w:tplc="E44842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82235FD"/>
    <w:multiLevelType w:val="hybridMultilevel"/>
    <w:tmpl w:val="B26EB896"/>
    <w:lvl w:ilvl="0" w:tplc="04190001">
      <w:start w:val="1"/>
      <w:numFmt w:val="bullet"/>
      <w:lvlText w:val=""/>
      <w:lvlJc w:val="left"/>
      <w:pPr>
        <w:ind w:left="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7">
    <w:nsid w:val="6A980654"/>
    <w:multiLevelType w:val="multilevel"/>
    <w:tmpl w:val="D4AA1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2235BA"/>
    <w:multiLevelType w:val="multilevel"/>
    <w:tmpl w:val="C720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08B5CAB"/>
    <w:multiLevelType w:val="multilevel"/>
    <w:tmpl w:val="78A6E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9D0CB8"/>
    <w:multiLevelType w:val="hybridMultilevel"/>
    <w:tmpl w:val="29DE6C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5"/>
  </w:num>
  <w:num w:numId="6">
    <w:abstractNumId w:val="22"/>
  </w:num>
  <w:num w:numId="7">
    <w:abstractNumId w:val="11"/>
  </w:num>
  <w:num w:numId="8">
    <w:abstractNumId w:val="24"/>
  </w:num>
  <w:num w:numId="9">
    <w:abstractNumId w:val="5"/>
  </w:num>
  <w:num w:numId="10">
    <w:abstractNumId w:val="28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25"/>
  </w:num>
  <w:num w:numId="16">
    <w:abstractNumId w:val="0"/>
  </w:num>
  <w:num w:numId="17">
    <w:abstractNumId w:val="19"/>
  </w:num>
  <w:num w:numId="18">
    <w:abstractNumId w:val="2"/>
  </w:num>
  <w:num w:numId="19">
    <w:abstractNumId w:val="26"/>
  </w:num>
  <w:num w:numId="20">
    <w:abstractNumId w:val="4"/>
  </w:num>
  <w:num w:numId="21">
    <w:abstractNumId w:val="29"/>
  </w:num>
  <w:num w:numId="22">
    <w:abstractNumId w:val="21"/>
  </w:num>
  <w:num w:numId="23">
    <w:abstractNumId w:val="7"/>
  </w:num>
  <w:num w:numId="24">
    <w:abstractNumId w:val="12"/>
  </w:num>
  <w:num w:numId="25">
    <w:abstractNumId w:val="6"/>
  </w:num>
  <w:num w:numId="26">
    <w:abstractNumId w:val="1"/>
  </w:num>
  <w:num w:numId="27">
    <w:abstractNumId w:val="14"/>
  </w:num>
  <w:num w:numId="28">
    <w:abstractNumId w:val="17"/>
  </w:num>
  <w:num w:numId="29">
    <w:abstractNumId w:val="20"/>
  </w:num>
  <w:num w:numId="30">
    <w:abstractNumId w:val="10"/>
  </w:num>
  <w:num w:numId="31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26"/>
    <w:rsid w:val="00031415"/>
    <w:rsid w:val="000423B7"/>
    <w:rsid w:val="00045687"/>
    <w:rsid w:val="000519F1"/>
    <w:rsid w:val="000A704C"/>
    <w:rsid w:val="00107E93"/>
    <w:rsid w:val="001342F9"/>
    <w:rsid w:val="001E5F89"/>
    <w:rsid w:val="00247925"/>
    <w:rsid w:val="00273D1B"/>
    <w:rsid w:val="00292E09"/>
    <w:rsid w:val="002932E6"/>
    <w:rsid w:val="002E3A9E"/>
    <w:rsid w:val="002F6155"/>
    <w:rsid w:val="00336C4A"/>
    <w:rsid w:val="003936EE"/>
    <w:rsid w:val="003B2370"/>
    <w:rsid w:val="003C6374"/>
    <w:rsid w:val="003E5230"/>
    <w:rsid w:val="003F5771"/>
    <w:rsid w:val="004018F4"/>
    <w:rsid w:val="00417B31"/>
    <w:rsid w:val="004512A7"/>
    <w:rsid w:val="004D1F38"/>
    <w:rsid w:val="004F531A"/>
    <w:rsid w:val="00506462"/>
    <w:rsid w:val="005128BF"/>
    <w:rsid w:val="00521454"/>
    <w:rsid w:val="005757CF"/>
    <w:rsid w:val="00584A35"/>
    <w:rsid w:val="00597D8D"/>
    <w:rsid w:val="005A6031"/>
    <w:rsid w:val="005C2EC1"/>
    <w:rsid w:val="005E2FE6"/>
    <w:rsid w:val="006332A7"/>
    <w:rsid w:val="00645BCB"/>
    <w:rsid w:val="006533E6"/>
    <w:rsid w:val="00657B97"/>
    <w:rsid w:val="006918FF"/>
    <w:rsid w:val="006A18A9"/>
    <w:rsid w:val="006A4AF2"/>
    <w:rsid w:val="006E5512"/>
    <w:rsid w:val="00741B86"/>
    <w:rsid w:val="00747744"/>
    <w:rsid w:val="00747FED"/>
    <w:rsid w:val="00756143"/>
    <w:rsid w:val="00764CB0"/>
    <w:rsid w:val="0077120D"/>
    <w:rsid w:val="007901DD"/>
    <w:rsid w:val="007A7239"/>
    <w:rsid w:val="007C3D72"/>
    <w:rsid w:val="007F499A"/>
    <w:rsid w:val="0081398B"/>
    <w:rsid w:val="00825CF8"/>
    <w:rsid w:val="0085295D"/>
    <w:rsid w:val="00863677"/>
    <w:rsid w:val="00875226"/>
    <w:rsid w:val="00875FE2"/>
    <w:rsid w:val="00895426"/>
    <w:rsid w:val="008A26FF"/>
    <w:rsid w:val="008A30B8"/>
    <w:rsid w:val="008C642B"/>
    <w:rsid w:val="008D5573"/>
    <w:rsid w:val="008F2A34"/>
    <w:rsid w:val="008F44C2"/>
    <w:rsid w:val="009006B7"/>
    <w:rsid w:val="009222EF"/>
    <w:rsid w:val="009353F2"/>
    <w:rsid w:val="0098421D"/>
    <w:rsid w:val="0099702E"/>
    <w:rsid w:val="009A55DD"/>
    <w:rsid w:val="009B6454"/>
    <w:rsid w:val="009D482D"/>
    <w:rsid w:val="009D72CD"/>
    <w:rsid w:val="009D7900"/>
    <w:rsid w:val="009D7D9E"/>
    <w:rsid w:val="009F56DA"/>
    <w:rsid w:val="00A2162B"/>
    <w:rsid w:val="00A33B3B"/>
    <w:rsid w:val="00A43414"/>
    <w:rsid w:val="00AA2075"/>
    <w:rsid w:val="00AA7617"/>
    <w:rsid w:val="00AB174D"/>
    <w:rsid w:val="00AC1ED8"/>
    <w:rsid w:val="00AC5209"/>
    <w:rsid w:val="00B016A9"/>
    <w:rsid w:val="00B16339"/>
    <w:rsid w:val="00B21F49"/>
    <w:rsid w:val="00B25EF1"/>
    <w:rsid w:val="00B4296B"/>
    <w:rsid w:val="00B47A41"/>
    <w:rsid w:val="00B47E8C"/>
    <w:rsid w:val="00B75D78"/>
    <w:rsid w:val="00B75E7A"/>
    <w:rsid w:val="00B81EC9"/>
    <w:rsid w:val="00BA1AB6"/>
    <w:rsid w:val="00C252C2"/>
    <w:rsid w:val="00C340B8"/>
    <w:rsid w:val="00C5754B"/>
    <w:rsid w:val="00C904A8"/>
    <w:rsid w:val="00CC6254"/>
    <w:rsid w:val="00CC6C34"/>
    <w:rsid w:val="00CC76CC"/>
    <w:rsid w:val="00CF5245"/>
    <w:rsid w:val="00CF6BFF"/>
    <w:rsid w:val="00D55FCE"/>
    <w:rsid w:val="00D93FC7"/>
    <w:rsid w:val="00DA61E7"/>
    <w:rsid w:val="00DD3182"/>
    <w:rsid w:val="00DE4805"/>
    <w:rsid w:val="00DE6910"/>
    <w:rsid w:val="00E318F1"/>
    <w:rsid w:val="00E40A22"/>
    <w:rsid w:val="00E438C6"/>
    <w:rsid w:val="00E4425B"/>
    <w:rsid w:val="00E82C54"/>
    <w:rsid w:val="00EA5513"/>
    <w:rsid w:val="00EC4D80"/>
    <w:rsid w:val="00EC5070"/>
    <w:rsid w:val="00ED67E1"/>
    <w:rsid w:val="00EE21E1"/>
    <w:rsid w:val="00EF135F"/>
    <w:rsid w:val="00EF44B3"/>
    <w:rsid w:val="00F2323E"/>
    <w:rsid w:val="00F2764E"/>
    <w:rsid w:val="00F41895"/>
    <w:rsid w:val="00F603F5"/>
    <w:rsid w:val="00F639A3"/>
    <w:rsid w:val="00F71C96"/>
    <w:rsid w:val="00F75137"/>
    <w:rsid w:val="00F92683"/>
    <w:rsid w:val="00FD7BED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226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0"/>
    <w:qFormat/>
    <w:rsid w:val="00875226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75226"/>
    <w:pPr>
      <w:keepNext/>
      <w:jc w:val="center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226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75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7522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rsid w:val="00875226"/>
    <w:pPr>
      <w:jc w:val="center"/>
    </w:pPr>
  </w:style>
  <w:style w:type="character" w:customStyle="1" w:styleId="a4">
    <w:name w:val="Основной текст Знак"/>
    <w:basedOn w:val="a0"/>
    <w:link w:val="a3"/>
    <w:rsid w:val="008752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75226"/>
    <w:pPr>
      <w:jc w:val="center"/>
    </w:pPr>
    <w:rPr>
      <w:sz w:val="34"/>
    </w:rPr>
  </w:style>
  <w:style w:type="character" w:customStyle="1" w:styleId="22">
    <w:name w:val="Основной текст 2 Знак"/>
    <w:basedOn w:val="a0"/>
    <w:link w:val="21"/>
    <w:rsid w:val="00875226"/>
    <w:rPr>
      <w:rFonts w:ascii="Times New Roman" w:eastAsia="Times New Roman" w:hAnsi="Times New Roman" w:cs="Times New Roman"/>
      <w:sz w:val="34"/>
      <w:szCs w:val="20"/>
      <w:lang w:eastAsia="ru-RU"/>
    </w:rPr>
  </w:style>
  <w:style w:type="paragraph" w:styleId="31">
    <w:name w:val="Body Text 3"/>
    <w:basedOn w:val="a"/>
    <w:link w:val="32"/>
    <w:rsid w:val="00875226"/>
    <w:rPr>
      <w:sz w:val="22"/>
    </w:rPr>
  </w:style>
  <w:style w:type="character" w:customStyle="1" w:styleId="32">
    <w:name w:val="Основной текст 3 Знак"/>
    <w:basedOn w:val="a0"/>
    <w:link w:val="31"/>
    <w:rsid w:val="00875226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rsid w:val="008752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2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875226"/>
  </w:style>
  <w:style w:type="paragraph" w:styleId="a8">
    <w:name w:val="Title"/>
    <w:basedOn w:val="a"/>
    <w:link w:val="a9"/>
    <w:qFormat/>
    <w:rsid w:val="00875226"/>
    <w:pPr>
      <w:widowControl w:val="0"/>
      <w:jc w:val="center"/>
    </w:pPr>
    <w:rPr>
      <w:b/>
      <w:snapToGrid w:val="0"/>
      <w:sz w:val="44"/>
    </w:rPr>
  </w:style>
  <w:style w:type="character" w:customStyle="1" w:styleId="a9">
    <w:name w:val="Название Знак"/>
    <w:basedOn w:val="a0"/>
    <w:link w:val="a8"/>
    <w:rsid w:val="00875226"/>
    <w:rPr>
      <w:rFonts w:ascii="Times New Roman" w:eastAsia="Times New Roman" w:hAnsi="Times New Roman" w:cs="Times New Roman"/>
      <w:b/>
      <w:snapToGrid w:val="0"/>
      <w:sz w:val="44"/>
      <w:szCs w:val="20"/>
      <w:lang w:eastAsia="ru-RU"/>
    </w:rPr>
  </w:style>
  <w:style w:type="table" w:styleId="aa">
    <w:name w:val="Table Grid"/>
    <w:basedOn w:val="a1"/>
    <w:uiPriority w:val="59"/>
    <w:rsid w:val="0087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52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52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87522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764CB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764CB0"/>
    <w:pPr>
      <w:spacing w:after="0" w:line="240" w:lineRule="auto"/>
    </w:pPr>
  </w:style>
  <w:style w:type="character" w:styleId="af0">
    <w:name w:val="Strong"/>
    <w:basedOn w:val="a0"/>
    <w:uiPriority w:val="22"/>
    <w:qFormat/>
    <w:rsid w:val="00B25EF1"/>
    <w:rPr>
      <w:b/>
      <w:bCs/>
    </w:rPr>
  </w:style>
  <w:style w:type="character" w:customStyle="1" w:styleId="23">
    <w:name w:val="Основной текст (2)_"/>
    <w:basedOn w:val="a0"/>
    <w:link w:val="24"/>
    <w:rsid w:val="00B25E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25EF1"/>
    <w:pPr>
      <w:widowControl w:val="0"/>
      <w:shd w:val="clear" w:color="auto" w:fill="FFFFFF"/>
      <w:spacing w:line="276" w:lineRule="auto"/>
      <w:ind w:firstLine="500"/>
    </w:pPr>
    <w:rPr>
      <w:szCs w:val="28"/>
      <w:lang w:eastAsia="en-US"/>
    </w:rPr>
  </w:style>
  <w:style w:type="character" w:styleId="af1">
    <w:name w:val="Hyperlink"/>
    <w:basedOn w:val="a0"/>
    <w:uiPriority w:val="99"/>
    <w:semiHidden/>
    <w:unhideWhenUsed/>
    <w:rsid w:val="00B25EF1"/>
    <w:rPr>
      <w:color w:val="0000FF"/>
      <w:u w:val="single"/>
    </w:rPr>
  </w:style>
  <w:style w:type="character" w:customStyle="1" w:styleId="33">
    <w:name w:val="Заголовок №3_"/>
    <w:basedOn w:val="a0"/>
    <w:link w:val="34"/>
    <w:rsid w:val="00B25E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2">
    <w:name w:val="Основной текст_"/>
    <w:basedOn w:val="a0"/>
    <w:link w:val="11"/>
    <w:rsid w:val="00B25E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Заголовок №3"/>
    <w:basedOn w:val="a"/>
    <w:link w:val="33"/>
    <w:rsid w:val="00B25EF1"/>
    <w:pPr>
      <w:widowControl w:val="0"/>
      <w:shd w:val="clear" w:color="auto" w:fill="FFFFFF"/>
      <w:spacing w:line="276" w:lineRule="auto"/>
      <w:jc w:val="center"/>
      <w:outlineLvl w:val="2"/>
    </w:pPr>
    <w:rPr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f2"/>
    <w:rsid w:val="00B25EF1"/>
    <w:pPr>
      <w:widowControl w:val="0"/>
      <w:shd w:val="clear" w:color="auto" w:fill="FFFFFF"/>
      <w:spacing w:line="276" w:lineRule="auto"/>
      <w:ind w:firstLine="400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next w:val="1"/>
    <w:uiPriority w:val="9"/>
    <w:qFormat/>
    <w:rsid w:val="00B25EF1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25EF1"/>
  </w:style>
  <w:style w:type="character" w:styleId="af3">
    <w:name w:val="FollowedHyperlink"/>
    <w:basedOn w:val="a0"/>
    <w:uiPriority w:val="99"/>
    <w:semiHidden/>
    <w:unhideWhenUsed/>
    <w:rsid w:val="00B25EF1"/>
    <w:rPr>
      <w:color w:val="800080"/>
      <w:u w:val="single"/>
    </w:rPr>
  </w:style>
  <w:style w:type="character" w:customStyle="1" w:styleId="111">
    <w:name w:val="Заголовок 1 Знак1"/>
    <w:basedOn w:val="a0"/>
    <w:uiPriority w:val="9"/>
    <w:rsid w:val="00B25E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CF6BF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F6B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226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0"/>
    <w:qFormat/>
    <w:rsid w:val="00875226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75226"/>
    <w:pPr>
      <w:keepNext/>
      <w:jc w:val="center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226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75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7522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rsid w:val="00875226"/>
    <w:pPr>
      <w:jc w:val="center"/>
    </w:pPr>
  </w:style>
  <w:style w:type="character" w:customStyle="1" w:styleId="a4">
    <w:name w:val="Основной текст Знак"/>
    <w:basedOn w:val="a0"/>
    <w:link w:val="a3"/>
    <w:rsid w:val="008752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75226"/>
    <w:pPr>
      <w:jc w:val="center"/>
    </w:pPr>
    <w:rPr>
      <w:sz w:val="34"/>
    </w:rPr>
  </w:style>
  <w:style w:type="character" w:customStyle="1" w:styleId="22">
    <w:name w:val="Основной текст 2 Знак"/>
    <w:basedOn w:val="a0"/>
    <w:link w:val="21"/>
    <w:rsid w:val="00875226"/>
    <w:rPr>
      <w:rFonts w:ascii="Times New Roman" w:eastAsia="Times New Roman" w:hAnsi="Times New Roman" w:cs="Times New Roman"/>
      <w:sz w:val="34"/>
      <w:szCs w:val="20"/>
      <w:lang w:eastAsia="ru-RU"/>
    </w:rPr>
  </w:style>
  <w:style w:type="paragraph" w:styleId="31">
    <w:name w:val="Body Text 3"/>
    <w:basedOn w:val="a"/>
    <w:link w:val="32"/>
    <w:rsid w:val="00875226"/>
    <w:rPr>
      <w:sz w:val="22"/>
    </w:rPr>
  </w:style>
  <w:style w:type="character" w:customStyle="1" w:styleId="32">
    <w:name w:val="Основной текст 3 Знак"/>
    <w:basedOn w:val="a0"/>
    <w:link w:val="31"/>
    <w:rsid w:val="00875226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rsid w:val="008752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2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875226"/>
  </w:style>
  <w:style w:type="paragraph" w:styleId="a8">
    <w:name w:val="Title"/>
    <w:basedOn w:val="a"/>
    <w:link w:val="a9"/>
    <w:qFormat/>
    <w:rsid w:val="00875226"/>
    <w:pPr>
      <w:widowControl w:val="0"/>
      <w:jc w:val="center"/>
    </w:pPr>
    <w:rPr>
      <w:b/>
      <w:snapToGrid w:val="0"/>
      <w:sz w:val="44"/>
    </w:rPr>
  </w:style>
  <w:style w:type="character" w:customStyle="1" w:styleId="a9">
    <w:name w:val="Название Знак"/>
    <w:basedOn w:val="a0"/>
    <w:link w:val="a8"/>
    <w:rsid w:val="00875226"/>
    <w:rPr>
      <w:rFonts w:ascii="Times New Roman" w:eastAsia="Times New Roman" w:hAnsi="Times New Roman" w:cs="Times New Roman"/>
      <w:b/>
      <w:snapToGrid w:val="0"/>
      <w:sz w:val="44"/>
      <w:szCs w:val="20"/>
      <w:lang w:eastAsia="ru-RU"/>
    </w:rPr>
  </w:style>
  <w:style w:type="table" w:styleId="aa">
    <w:name w:val="Table Grid"/>
    <w:basedOn w:val="a1"/>
    <w:uiPriority w:val="59"/>
    <w:rsid w:val="0087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52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52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87522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764CB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764CB0"/>
    <w:pPr>
      <w:spacing w:after="0" w:line="240" w:lineRule="auto"/>
    </w:pPr>
  </w:style>
  <w:style w:type="character" w:styleId="af0">
    <w:name w:val="Strong"/>
    <w:basedOn w:val="a0"/>
    <w:uiPriority w:val="22"/>
    <w:qFormat/>
    <w:rsid w:val="00B25EF1"/>
    <w:rPr>
      <w:b/>
      <w:bCs/>
    </w:rPr>
  </w:style>
  <w:style w:type="character" w:customStyle="1" w:styleId="23">
    <w:name w:val="Основной текст (2)_"/>
    <w:basedOn w:val="a0"/>
    <w:link w:val="24"/>
    <w:rsid w:val="00B25E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25EF1"/>
    <w:pPr>
      <w:widowControl w:val="0"/>
      <w:shd w:val="clear" w:color="auto" w:fill="FFFFFF"/>
      <w:spacing w:line="276" w:lineRule="auto"/>
      <w:ind w:firstLine="500"/>
    </w:pPr>
    <w:rPr>
      <w:szCs w:val="28"/>
      <w:lang w:eastAsia="en-US"/>
    </w:rPr>
  </w:style>
  <w:style w:type="character" w:styleId="af1">
    <w:name w:val="Hyperlink"/>
    <w:basedOn w:val="a0"/>
    <w:uiPriority w:val="99"/>
    <w:semiHidden/>
    <w:unhideWhenUsed/>
    <w:rsid w:val="00B25EF1"/>
    <w:rPr>
      <w:color w:val="0000FF"/>
      <w:u w:val="single"/>
    </w:rPr>
  </w:style>
  <w:style w:type="character" w:customStyle="1" w:styleId="33">
    <w:name w:val="Заголовок №3_"/>
    <w:basedOn w:val="a0"/>
    <w:link w:val="34"/>
    <w:rsid w:val="00B25E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2">
    <w:name w:val="Основной текст_"/>
    <w:basedOn w:val="a0"/>
    <w:link w:val="11"/>
    <w:rsid w:val="00B25E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Заголовок №3"/>
    <w:basedOn w:val="a"/>
    <w:link w:val="33"/>
    <w:rsid w:val="00B25EF1"/>
    <w:pPr>
      <w:widowControl w:val="0"/>
      <w:shd w:val="clear" w:color="auto" w:fill="FFFFFF"/>
      <w:spacing w:line="276" w:lineRule="auto"/>
      <w:jc w:val="center"/>
      <w:outlineLvl w:val="2"/>
    </w:pPr>
    <w:rPr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f2"/>
    <w:rsid w:val="00B25EF1"/>
    <w:pPr>
      <w:widowControl w:val="0"/>
      <w:shd w:val="clear" w:color="auto" w:fill="FFFFFF"/>
      <w:spacing w:line="276" w:lineRule="auto"/>
      <w:ind w:firstLine="400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next w:val="1"/>
    <w:uiPriority w:val="9"/>
    <w:qFormat/>
    <w:rsid w:val="00B25EF1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25EF1"/>
  </w:style>
  <w:style w:type="character" w:styleId="af3">
    <w:name w:val="FollowedHyperlink"/>
    <w:basedOn w:val="a0"/>
    <w:uiPriority w:val="99"/>
    <w:semiHidden/>
    <w:unhideWhenUsed/>
    <w:rsid w:val="00B25EF1"/>
    <w:rPr>
      <w:color w:val="800080"/>
      <w:u w:val="single"/>
    </w:rPr>
  </w:style>
  <w:style w:type="character" w:customStyle="1" w:styleId="111">
    <w:name w:val="Заголовок 1 Знак1"/>
    <w:basedOn w:val="a0"/>
    <w:uiPriority w:val="9"/>
    <w:rsid w:val="00B25E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CF6BF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F6B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ewvrach.ru/tropicheskaya-malyariya-vozbuditel-simptomy-lechenie.html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microsoft.com/office/2007/relationships/hdphoto" Target="media/hdphoto1.wdp"/><Relationship Id="rId42" Type="http://schemas.openxmlformats.org/officeDocument/2006/relationships/hyperlink" Target="http://www.recipe.ru/-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newvrach.ru/virus-immunodeficita-cheloveka-vich-infekciya.html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diagramQuickStyle" Target="diagrams/quickStyle1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hyperlink" Target="http://www.consultant.ru/-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udopedia.ru/2_15282_vidi-dezinfektsii.html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7.jpeg"/><Relationship Id="rId37" Type="http://schemas.openxmlformats.org/officeDocument/2006/relationships/diagramLayout" Target="diagrams/layout1.xml"/><Relationship Id="rId40" Type="http://schemas.microsoft.com/office/2007/relationships/diagramDrawing" Target="diagrams/drawing1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diagramData" Target="diagrams/data1.xml"/><Relationship Id="rId10" Type="http://schemas.openxmlformats.org/officeDocument/2006/relationships/hyperlink" Target="https://studopedia.ru/11_252091_otnoshenie-k-vich-infitsirovannim.html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studopedia.ru/11_252091_otnoshenie-k-vich-infitsirovannim.html" TargetMode="External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studopedia.ru/7_152268_pedikulez.html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hyperlink" Target="https://studopedia.ru/7_152268_pedikulez.html" TargetMode="External"/><Relationship Id="rId35" Type="http://schemas.openxmlformats.org/officeDocument/2006/relationships/image" Target="media/image19.jpeg"/><Relationship Id="rId43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7B9A8E-990E-4EE7-9C03-50B985106553}" type="doc">
      <dgm:prSet loTypeId="urn:microsoft.com/office/officeart/2005/8/layout/cycle2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DA048654-9BFB-4A35-B83B-0F4F8DA2BA38}">
      <dgm:prSet phldrT="[Текст]" custT="1"/>
      <dgm:spPr>
        <a:xfrm>
          <a:off x="2688154" y="1428"/>
          <a:ext cx="826571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Спирт этиловый 70% - 50 мл</a:t>
          </a:r>
        </a:p>
      </dgm:t>
    </dgm:pt>
    <dgm:pt modelId="{ECD91FE0-93C3-4B0D-ABC3-D6570ECE77E5}" type="parTrans" cxnId="{37A44863-22CC-40F2-AEDF-9FA3B9EC7ED1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66B327-269A-42E8-9D2F-43259EDB84C2}" type="sibTrans" cxnId="{37A44863-22CC-40F2-AEDF-9FA3B9EC7ED1}">
      <dgm:prSet custT="1"/>
      <dgm:spPr>
        <a:xfrm rot="981818">
          <a:off x="3494619" y="322611"/>
          <a:ext cx="24176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9DE38A7-DD86-46AC-88F8-0F26A132BB84}">
      <dgm:prSet phldrT="[Текст]" custT="1"/>
      <dgm:spPr>
        <a:xfrm>
          <a:off x="3479454" y="259640"/>
          <a:ext cx="1002749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Настойка йода 10% - 20 мл</a:t>
          </a:r>
        </a:p>
      </dgm:t>
    </dgm:pt>
    <dgm:pt modelId="{9F90AE59-64F7-447E-9552-39C38F25D647}" type="parTrans" cxnId="{1E5F333E-69C2-41F6-AD13-A2CFC05EDF19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9C0074-4359-4829-9515-A4D12CB7C457}" type="sibTrans" cxnId="{1E5F333E-69C2-41F6-AD13-A2CFC05EDF19}">
      <dgm:prSet custT="1"/>
      <dgm:spPr>
        <a:xfrm rot="2945455">
          <a:off x="4224357" y="798822"/>
          <a:ext cx="96962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DF38C8B-4154-4033-A14E-A159EDE63C40}">
      <dgm:prSet phldrT="[Текст]" custT="1"/>
      <dgm:spPr>
        <a:xfrm>
          <a:off x="3900694" y="952294"/>
          <a:ext cx="1360647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Лейкопластырь бактерицидный ( 1,9 см *7,2 см) З шт.</a:t>
          </a:r>
        </a:p>
      </dgm:t>
    </dgm:pt>
    <dgm:pt modelId="{1899D012-C4FB-4C9F-8FE7-5CF2A3118CC3}" type="parTrans" cxnId="{1761941F-2730-46A7-9CDA-EB4B2BCA2F1C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3C0C8B-41B7-4613-AB6F-082315147FBF}" type="sibTrans" cxnId="{1761941F-2730-46A7-9CDA-EB4B2BCA2F1C}">
      <dgm:prSet custT="1"/>
      <dgm:spPr>
        <a:xfrm rot="4909091">
          <a:off x="4565731" y="1603741"/>
          <a:ext cx="159759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B56D370-54A2-4466-8E43-0EC28BF0A3CD}">
      <dgm:prSet phldrT="[Текст]" custT="1"/>
      <dgm:spPr>
        <a:xfrm>
          <a:off x="4147507" y="1859479"/>
          <a:ext cx="1127888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Упаковка лейкопластыря 1шт.</a:t>
          </a:r>
        </a:p>
      </dgm:t>
    </dgm:pt>
    <dgm:pt modelId="{CDAA7ED4-078E-489F-8F25-C8BBC927C3C0}" type="parTrans" cxnId="{C944F2AF-58F6-402E-8C6C-FF273068E3E2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78A15B-2D69-406E-9E7C-2271961CD86E}" type="sibTrans" cxnId="{C944F2AF-58F6-402E-8C6C-FF273068E3E2}">
      <dgm:prSet custT="1"/>
      <dgm:spPr>
        <a:xfrm rot="6872727">
          <a:off x="4453017" y="2474389"/>
          <a:ext cx="139898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BB96AE58-06E3-4190-8B40-C94680081E79}">
      <dgm:prSet phldrT="[Текст]" custT="1"/>
      <dgm:spPr>
        <a:xfrm>
          <a:off x="3729129" y="2693169"/>
          <a:ext cx="1203177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Бинт марлевый мед. стерил. (5 м* 10см) 2шт.</a:t>
          </a:r>
        </a:p>
      </dgm:t>
    </dgm:pt>
    <dgm:pt modelId="{353F5995-EF13-4F15-9A72-E65982D3D31C}" type="parTrans" cxnId="{14BA44F5-1240-4581-A107-56744801B07D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FBF265-FD8F-4645-ABB7-F91CFF110751}" type="sibTrans" cxnId="{14BA44F5-1240-4581-A107-56744801B07D}">
      <dgm:prSet custT="1"/>
      <dgm:spPr>
        <a:xfrm rot="8836364">
          <a:off x="3881630" y="3164647"/>
          <a:ext cx="60122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7BCE53A-F767-4981-9634-E54811E2B2AF}">
      <dgm:prSet phldrT="[Текст]" custT="1"/>
      <dgm:spPr>
        <a:xfrm>
          <a:off x="3166520" y="3188674"/>
          <a:ext cx="786354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Спирт этиловый 96% - 50 мл</a:t>
          </a:r>
        </a:p>
      </dgm:t>
    </dgm:pt>
    <dgm:pt modelId="{630C6305-7F28-4B33-B367-21BD4C43D0C9}" type="parTrans" cxnId="{17E3172E-5E7F-4A2D-A57F-5D23DD3C5EF8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DECD42-363F-41B6-B6FF-C02D1ED35296}" type="sibTrans" cxnId="{17E3172E-5E7F-4A2D-A57F-5D23DD3C5EF8}">
      <dgm:prSet custT="1"/>
      <dgm:spPr>
        <a:xfrm rot="10800000">
          <a:off x="3082572" y="3390860"/>
          <a:ext cx="59323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6961666-443D-4BDA-A11F-A9197DE2E55A}">
      <dgm:prSet phldrT="[Текст]" custT="1"/>
      <dgm:spPr>
        <a:xfrm>
          <a:off x="2231777" y="3188674"/>
          <a:ext cx="822812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Бинт марлевый мед. нестерил. 2шт.</a:t>
          </a:r>
        </a:p>
      </dgm:t>
    </dgm:pt>
    <dgm:pt modelId="{6D3D2A57-0599-421C-9C9F-5890EEEA6F81}" type="parTrans" cxnId="{8D56E95B-B29C-4CA1-B841-CE539F750E43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FE39B1-717D-4527-BDAB-87260AEABFB0}" type="sibTrans" cxnId="{8D56E95B-B29C-4CA1-B841-CE539F750E43}">
      <dgm:prSet custT="1"/>
      <dgm:spPr>
        <a:xfrm rot="12763636">
          <a:off x="2263444" y="3164224"/>
          <a:ext cx="54176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80B47E8-687D-43B6-9CE5-7EDAFC063AF5}">
      <dgm:prSet custT="1"/>
      <dgm:spPr>
        <a:xfrm>
          <a:off x="1264889" y="2693169"/>
          <a:ext cx="1214548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Ватные шарики стерильные №20 – 1 уп.</a:t>
          </a:r>
        </a:p>
      </dgm:t>
    </dgm:pt>
    <dgm:pt modelId="{A709C475-8777-497A-9118-DB14C53E294B}" type="parTrans" cxnId="{68001248-9741-4F32-B7C9-301C447FCC08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32E186-60CD-4CCB-B7F0-CAC1FCE810D5}" type="sibTrans" cxnId="{68001248-9741-4F32-B7C9-301C447FCC08}">
      <dgm:prSet custT="1"/>
      <dgm:spPr>
        <a:xfrm rot="14727273">
          <a:off x="1615042" y="2483202"/>
          <a:ext cx="137794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AC1B7EA-F45D-4B34-8742-31DF6F9A2E3C}">
      <dgm:prSet custT="1"/>
      <dgm:spPr>
        <a:xfrm>
          <a:off x="763454" y="1859479"/>
          <a:ext cx="1455950" cy="610372"/>
        </a:xfrm>
      </dgm:spPr>
      <dgm:t>
        <a:bodyPr/>
        <a:lstStyle/>
        <a:p>
          <a:r>
            <a:rPr lang="ru-RU" sz="105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Салфетка марлевая мед.стер. (16 см * 14см), №10 - 1уп.</a:t>
          </a:r>
        </a:p>
      </dgm:t>
    </dgm:pt>
    <dgm:pt modelId="{CB064B31-E462-4B37-841F-174B21805336}" type="parTrans" cxnId="{59FC0F46-3E61-408B-860C-45C58F1EEC08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6974FD-946A-48AB-AC67-0E67B3CC6753}" type="sibTrans" cxnId="{59FC0F46-3E61-408B-860C-45C58F1EEC08}">
      <dgm:prSet custT="1"/>
      <dgm:spPr>
        <a:xfrm rot="16690909">
          <a:off x="1476145" y="1612301"/>
          <a:ext cx="159785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4A4DB82-33E8-4021-AFD0-94AB24438A88}">
      <dgm:prSet custT="1"/>
      <dgm:spPr>
        <a:xfrm>
          <a:off x="1093787" y="952294"/>
          <a:ext cx="1056151" cy="610372"/>
        </a:xfrm>
      </dgm:spPr>
      <dgm:t>
        <a:bodyPr/>
        <a:lstStyle/>
        <a:p>
          <a:r>
            <a:rPr lang="ru-RU" sz="1050" b="0" i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Аммиак 10% 100 мл</a:t>
          </a:r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04B4293-5234-47C1-86F8-940942D2AC6C}" type="parTrans" cxnId="{E9185D18-A6C4-4616-9C78-2AD4353C6659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BED50F-1CB9-44AD-A75C-68CD92E786B8}" type="sibTrans" cxnId="{E9185D18-A6C4-4616-9C78-2AD4353C6659}">
      <dgm:prSet custT="1"/>
      <dgm:spPr>
        <a:xfrm rot="18654545">
          <a:off x="1868603" y="809931"/>
          <a:ext cx="103627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C3F2682-3857-4B28-93CD-E75531376FFF}">
      <dgm:prSet custT="1"/>
      <dgm:spPr>
        <a:xfrm>
          <a:off x="1702286" y="259640"/>
          <a:ext cx="1039530" cy="610372"/>
        </a:xfrm>
      </dgm:spPr>
      <dgm:t>
        <a:bodyPr/>
        <a:lstStyle/>
        <a:p>
          <a:r>
            <a:rPr lang="ru-RU" sz="1050" b="0" i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Перекись водорода 3 % 25 мл 1 шт.</a:t>
          </a:r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29C347D-C9DB-4F08-9030-A0DA197A112F}" type="parTrans" cxnId="{EAAFBF6F-7EF1-49B2-A67C-0F2966BA73E5}">
      <dgm:prSet/>
      <dgm:spPr/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B5AAAF-E220-43B4-9A47-E7440F6E774A}" type="sibTrans" cxnId="{EAAFBF6F-7EF1-49B2-A67C-0F2966BA73E5}">
      <dgm:prSet custT="1"/>
      <dgm:spPr>
        <a:xfrm rot="20618182">
          <a:off x="2693292" y="320986"/>
          <a:ext cx="16831" cy="206000"/>
        </a:xfrm>
      </dgm:spPr>
      <dgm:t>
        <a:bodyPr/>
        <a:lstStyle/>
        <a:p>
          <a:endParaRPr lang="ru-RU" sz="105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8EE0EB7E-C4E7-4A9A-9650-CFE7E450E220}" type="pres">
      <dgm:prSet presAssocID="{EA7B9A8E-990E-4EE7-9C03-50B985106553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BD54FFD-4E1C-4B6D-B6CC-C0BB8F55F40B}" type="pres">
      <dgm:prSet presAssocID="{DA048654-9BFB-4A35-B83B-0F4F8DA2BA38}" presName="node" presStyleLbl="node1" presStyleIdx="0" presStyleCnt="11" custScaleX="13542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0E50241-1993-4656-94B7-EC20F60A742C}" type="pres">
      <dgm:prSet presAssocID="{D466B327-269A-42E8-9D2F-43259EDB84C2}" presName="sibTrans" presStyleLbl="sibTrans2D1" presStyleIdx="0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D09D9F91-328B-4515-AE67-CC287B5FD1F3}" type="pres">
      <dgm:prSet presAssocID="{D466B327-269A-42E8-9D2F-43259EDB84C2}" presName="connectorText" presStyleLbl="sibTrans2D1" presStyleIdx="0" presStyleCnt="11"/>
      <dgm:spPr/>
      <dgm:t>
        <a:bodyPr/>
        <a:lstStyle/>
        <a:p>
          <a:endParaRPr lang="ru-RU"/>
        </a:p>
      </dgm:t>
    </dgm:pt>
    <dgm:pt modelId="{8404531D-9677-4556-B531-C8E89EDC8E86}" type="pres">
      <dgm:prSet presAssocID="{F9DE38A7-DD86-46AC-88F8-0F26A132BB84}" presName="node" presStyleLbl="node1" presStyleIdx="1" presStyleCnt="11" custScaleX="16428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6DCC997-F749-43B7-B338-67799F23A0FA}" type="pres">
      <dgm:prSet presAssocID="{CB9C0074-4359-4829-9515-A4D12CB7C457}" presName="sibTrans" presStyleLbl="sibTrans2D1" presStyleIdx="1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00BFA933-89A0-4D92-855B-24356A9B90E3}" type="pres">
      <dgm:prSet presAssocID="{CB9C0074-4359-4829-9515-A4D12CB7C457}" presName="connectorText" presStyleLbl="sibTrans2D1" presStyleIdx="1" presStyleCnt="11"/>
      <dgm:spPr/>
      <dgm:t>
        <a:bodyPr/>
        <a:lstStyle/>
        <a:p>
          <a:endParaRPr lang="ru-RU"/>
        </a:p>
      </dgm:t>
    </dgm:pt>
    <dgm:pt modelId="{08DCA0CF-CFAE-4CE7-9480-3300854BA1D5}" type="pres">
      <dgm:prSet presAssocID="{2DF38C8B-4154-4033-A14E-A159EDE63C40}" presName="node" presStyleLbl="node1" presStyleIdx="2" presStyleCnt="11" custScaleX="22292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6C9173F-1C47-4B6C-9C58-70B8964FE0D0}" type="pres">
      <dgm:prSet presAssocID="{833C0C8B-41B7-4613-AB6F-082315147FBF}" presName="sibTrans" presStyleLbl="sibTrans2D1" presStyleIdx="2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060DEE7E-C289-401E-85FF-DA8835E0C2F0}" type="pres">
      <dgm:prSet presAssocID="{833C0C8B-41B7-4613-AB6F-082315147FBF}" presName="connectorText" presStyleLbl="sibTrans2D1" presStyleIdx="2" presStyleCnt="11"/>
      <dgm:spPr/>
      <dgm:t>
        <a:bodyPr/>
        <a:lstStyle/>
        <a:p>
          <a:endParaRPr lang="ru-RU"/>
        </a:p>
      </dgm:t>
    </dgm:pt>
    <dgm:pt modelId="{57207068-69FA-48A4-A8F0-2A186D356160}" type="pres">
      <dgm:prSet presAssocID="{EB56D370-54A2-4466-8E43-0EC28BF0A3CD}" presName="node" presStyleLbl="node1" presStyleIdx="3" presStyleCnt="11" custScaleX="18478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C696D96-A641-4033-BB80-B55A4CB84F46}" type="pres">
      <dgm:prSet presAssocID="{9F78A15B-2D69-406E-9E7C-2271961CD86E}" presName="sibTrans" presStyleLbl="sibTrans2D1" presStyleIdx="3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CED27662-CDD5-478D-A2EB-8EF4325C00FA}" type="pres">
      <dgm:prSet presAssocID="{9F78A15B-2D69-406E-9E7C-2271961CD86E}" presName="connectorText" presStyleLbl="sibTrans2D1" presStyleIdx="3" presStyleCnt="11"/>
      <dgm:spPr/>
      <dgm:t>
        <a:bodyPr/>
        <a:lstStyle/>
        <a:p>
          <a:endParaRPr lang="ru-RU"/>
        </a:p>
      </dgm:t>
    </dgm:pt>
    <dgm:pt modelId="{4D79ADEE-5639-4068-84B0-2D7BE671AC83}" type="pres">
      <dgm:prSet presAssocID="{BB96AE58-06E3-4190-8B40-C94680081E79}" presName="node" presStyleLbl="node1" presStyleIdx="4" presStyleCnt="11" custScaleX="19712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DC7E033-EA1C-437C-A885-D11A4E50E634}" type="pres">
      <dgm:prSet presAssocID="{C4FBF265-FD8F-4645-ABB7-F91CFF110751}" presName="sibTrans" presStyleLbl="sibTrans2D1" presStyleIdx="4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6BA36976-E473-419D-92E5-B38817480EB0}" type="pres">
      <dgm:prSet presAssocID="{C4FBF265-FD8F-4645-ABB7-F91CFF110751}" presName="connectorText" presStyleLbl="sibTrans2D1" presStyleIdx="4" presStyleCnt="11"/>
      <dgm:spPr/>
      <dgm:t>
        <a:bodyPr/>
        <a:lstStyle/>
        <a:p>
          <a:endParaRPr lang="ru-RU"/>
        </a:p>
      </dgm:t>
    </dgm:pt>
    <dgm:pt modelId="{639FED20-7B71-40A7-B43A-2BD56EA58996}" type="pres">
      <dgm:prSet presAssocID="{27BCE53A-F767-4981-9634-E54811E2B2AF}" presName="node" presStyleLbl="node1" presStyleIdx="5" presStyleCnt="11" custScaleX="12883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A73195A-2191-4BE1-A548-D83CE6819619}" type="pres">
      <dgm:prSet presAssocID="{2DDECD42-363F-41B6-B6FF-C02D1ED35296}" presName="sibTrans" presStyleLbl="sibTrans2D1" presStyleIdx="5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0FEE2ECB-DBA6-4351-995A-499A01559E7F}" type="pres">
      <dgm:prSet presAssocID="{2DDECD42-363F-41B6-B6FF-C02D1ED35296}" presName="connectorText" presStyleLbl="sibTrans2D1" presStyleIdx="5" presStyleCnt="11"/>
      <dgm:spPr/>
      <dgm:t>
        <a:bodyPr/>
        <a:lstStyle/>
        <a:p>
          <a:endParaRPr lang="ru-RU"/>
        </a:p>
      </dgm:t>
    </dgm:pt>
    <dgm:pt modelId="{BF370A3A-F58F-4B1F-8E96-97B6E54EB3E2}" type="pres">
      <dgm:prSet presAssocID="{C6961666-443D-4BDA-A11F-A9197DE2E55A}" presName="node" presStyleLbl="node1" presStyleIdx="6" presStyleCnt="11" custScaleX="13480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870BB3E-35D4-489F-8518-B6D6C1AB1FED}" type="pres">
      <dgm:prSet presAssocID="{A7FE39B1-717D-4527-BDAB-87260AEABFB0}" presName="sibTrans" presStyleLbl="sibTrans2D1" presStyleIdx="6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DE8BD4F5-BD09-4D6B-A22A-DC9D4FE9E739}" type="pres">
      <dgm:prSet presAssocID="{A7FE39B1-717D-4527-BDAB-87260AEABFB0}" presName="connectorText" presStyleLbl="sibTrans2D1" presStyleIdx="6" presStyleCnt="11"/>
      <dgm:spPr/>
      <dgm:t>
        <a:bodyPr/>
        <a:lstStyle/>
        <a:p>
          <a:endParaRPr lang="ru-RU"/>
        </a:p>
      </dgm:t>
    </dgm:pt>
    <dgm:pt modelId="{BFEFEB93-B8B3-4A54-B77F-5F0265258438}" type="pres">
      <dgm:prSet presAssocID="{980B47E8-687D-43B6-9CE5-7EDAFC063AF5}" presName="node" presStyleLbl="node1" presStyleIdx="7" presStyleCnt="11" custScaleX="19898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AD4EE85-C899-42E4-84E3-678273E3D2E8}" type="pres">
      <dgm:prSet presAssocID="{FE32E186-60CD-4CCB-B7F0-CAC1FCE810D5}" presName="sibTrans" presStyleLbl="sibTrans2D1" presStyleIdx="7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9557CF4C-4598-41F7-B09B-B5CC55E4C315}" type="pres">
      <dgm:prSet presAssocID="{FE32E186-60CD-4CCB-B7F0-CAC1FCE810D5}" presName="connectorText" presStyleLbl="sibTrans2D1" presStyleIdx="7" presStyleCnt="11"/>
      <dgm:spPr/>
      <dgm:t>
        <a:bodyPr/>
        <a:lstStyle/>
        <a:p>
          <a:endParaRPr lang="ru-RU"/>
        </a:p>
      </dgm:t>
    </dgm:pt>
    <dgm:pt modelId="{9D730285-8790-4D04-BEC7-D5B4049968AC}" type="pres">
      <dgm:prSet presAssocID="{2AC1B7EA-F45D-4B34-8742-31DF6F9A2E3C}" presName="node" presStyleLbl="node1" presStyleIdx="8" presStyleCnt="11" custScaleX="23853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D55AE6C-4ECF-4497-9B51-A46ABA5A2C59}" type="pres">
      <dgm:prSet presAssocID="{096974FD-946A-48AB-AC67-0E67B3CC6753}" presName="sibTrans" presStyleLbl="sibTrans2D1" presStyleIdx="8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75FC27DE-6010-457F-B217-9E4B3D9A0717}" type="pres">
      <dgm:prSet presAssocID="{096974FD-946A-48AB-AC67-0E67B3CC6753}" presName="connectorText" presStyleLbl="sibTrans2D1" presStyleIdx="8" presStyleCnt="11"/>
      <dgm:spPr/>
      <dgm:t>
        <a:bodyPr/>
        <a:lstStyle/>
        <a:p>
          <a:endParaRPr lang="ru-RU"/>
        </a:p>
      </dgm:t>
    </dgm:pt>
    <dgm:pt modelId="{3832F8C5-F2C7-426B-B448-3A0C1A8DA68E}" type="pres">
      <dgm:prSet presAssocID="{94A4DB82-33E8-4021-AFD0-94AB24438A88}" presName="node" presStyleLbl="node1" presStyleIdx="9" presStyleCnt="11" custScaleX="17303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3A2A18A-78D2-4928-8842-BF997ACA377A}" type="pres">
      <dgm:prSet presAssocID="{A4BED50F-1CB9-44AD-A75C-68CD92E786B8}" presName="sibTrans" presStyleLbl="sibTrans2D1" presStyleIdx="9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409147B4-BD3B-48BE-9D13-58D4D2B2AF38}" type="pres">
      <dgm:prSet presAssocID="{A4BED50F-1CB9-44AD-A75C-68CD92E786B8}" presName="connectorText" presStyleLbl="sibTrans2D1" presStyleIdx="9" presStyleCnt="11"/>
      <dgm:spPr/>
      <dgm:t>
        <a:bodyPr/>
        <a:lstStyle/>
        <a:p>
          <a:endParaRPr lang="ru-RU"/>
        </a:p>
      </dgm:t>
    </dgm:pt>
    <dgm:pt modelId="{728C6291-8EFB-4795-B32A-12EEA8E9320D}" type="pres">
      <dgm:prSet presAssocID="{AC3F2682-3857-4B28-93CD-E75531376FFF}" presName="node" presStyleLbl="node1" presStyleIdx="10" presStyleCnt="11" custScaleX="17031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33DDC76-366D-4BEB-8DCF-92F71B1CB5E3}" type="pres">
      <dgm:prSet presAssocID="{2FB5AAAF-E220-43B4-9A47-E7440F6E774A}" presName="sibTrans" presStyleLbl="sibTrans2D1" presStyleIdx="10" presStyleCnt="1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7F064266-10BC-45C1-8DEE-1BB90AEDED23}" type="pres">
      <dgm:prSet presAssocID="{2FB5AAAF-E220-43B4-9A47-E7440F6E774A}" presName="connectorText" presStyleLbl="sibTrans2D1" presStyleIdx="10" presStyleCnt="11"/>
      <dgm:spPr/>
      <dgm:t>
        <a:bodyPr/>
        <a:lstStyle/>
        <a:p>
          <a:endParaRPr lang="ru-RU"/>
        </a:p>
      </dgm:t>
    </dgm:pt>
  </dgm:ptLst>
  <dgm:cxnLst>
    <dgm:cxn modelId="{52E785C2-40B6-4435-8659-A5B0F96D17C4}" type="presOf" srcId="{2DDECD42-363F-41B6-B6FF-C02D1ED35296}" destId="{3A73195A-2191-4BE1-A548-D83CE6819619}" srcOrd="0" destOrd="0" presId="urn:microsoft.com/office/officeart/2005/8/layout/cycle2"/>
    <dgm:cxn modelId="{41392C22-FC35-4B17-ACDE-D8F55C6A95DC}" type="presOf" srcId="{2FB5AAAF-E220-43B4-9A47-E7440F6E774A}" destId="{7F064266-10BC-45C1-8DEE-1BB90AEDED23}" srcOrd="1" destOrd="0" presId="urn:microsoft.com/office/officeart/2005/8/layout/cycle2"/>
    <dgm:cxn modelId="{8D56E95B-B29C-4CA1-B841-CE539F750E43}" srcId="{EA7B9A8E-990E-4EE7-9C03-50B985106553}" destId="{C6961666-443D-4BDA-A11F-A9197DE2E55A}" srcOrd="6" destOrd="0" parTransId="{6D3D2A57-0599-421C-9C9F-5890EEEA6F81}" sibTransId="{A7FE39B1-717D-4527-BDAB-87260AEABFB0}"/>
    <dgm:cxn modelId="{1E5F333E-69C2-41F6-AD13-A2CFC05EDF19}" srcId="{EA7B9A8E-990E-4EE7-9C03-50B985106553}" destId="{F9DE38A7-DD86-46AC-88F8-0F26A132BB84}" srcOrd="1" destOrd="0" parTransId="{9F90AE59-64F7-447E-9552-39C38F25D647}" sibTransId="{CB9C0074-4359-4829-9515-A4D12CB7C457}"/>
    <dgm:cxn modelId="{91FD46DB-FB9D-4B47-9714-EECD11E73619}" type="presOf" srcId="{D466B327-269A-42E8-9D2F-43259EDB84C2}" destId="{40E50241-1993-4656-94B7-EC20F60A742C}" srcOrd="0" destOrd="0" presId="urn:microsoft.com/office/officeart/2005/8/layout/cycle2"/>
    <dgm:cxn modelId="{5115AC0C-9E5B-4979-B457-E0889A054D60}" type="presOf" srcId="{C4FBF265-FD8F-4645-ABB7-F91CFF110751}" destId="{5DC7E033-EA1C-437C-A885-D11A4E50E634}" srcOrd="0" destOrd="0" presId="urn:microsoft.com/office/officeart/2005/8/layout/cycle2"/>
    <dgm:cxn modelId="{9106F245-CAA1-4789-AC2A-690291F8E43C}" type="presOf" srcId="{096974FD-946A-48AB-AC67-0E67B3CC6753}" destId="{75FC27DE-6010-457F-B217-9E4B3D9A0717}" srcOrd="1" destOrd="0" presId="urn:microsoft.com/office/officeart/2005/8/layout/cycle2"/>
    <dgm:cxn modelId="{E9185D18-A6C4-4616-9C78-2AD4353C6659}" srcId="{EA7B9A8E-990E-4EE7-9C03-50B985106553}" destId="{94A4DB82-33E8-4021-AFD0-94AB24438A88}" srcOrd="9" destOrd="0" parTransId="{304B4293-5234-47C1-86F8-940942D2AC6C}" sibTransId="{A4BED50F-1CB9-44AD-A75C-68CD92E786B8}"/>
    <dgm:cxn modelId="{FC0138E5-9294-4E41-8EF3-117ED448C67A}" type="presOf" srcId="{980B47E8-687D-43B6-9CE5-7EDAFC063AF5}" destId="{BFEFEB93-B8B3-4A54-B77F-5F0265258438}" srcOrd="0" destOrd="0" presId="urn:microsoft.com/office/officeart/2005/8/layout/cycle2"/>
    <dgm:cxn modelId="{17E3172E-5E7F-4A2D-A57F-5D23DD3C5EF8}" srcId="{EA7B9A8E-990E-4EE7-9C03-50B985106553}" destId="{27BCE53A-F767-4981-9634-E54811E2B2AF}" srcOrd="5" destOrd="0" parTransId="{630C6305-7F28-4B33-B367-21BD4C43D0C9}" sibTransId="{2DDECD42-363F-41B6-B6FF-C02D1ED35296}"/>
    <dgm:cxn modelId="{EAAFBF6F-7EF1-49B2-A67C-0F2966BA73E5}" srcId="{EA7B9A8E-990E-4EE7-9C03-50B985106553}" destId="{AC3F2682-3857-4B28-93CD-E75531376FFF}" srcOrd="10" destOrd="0" parTransId="{029C347D-C9DB-4F08-9030-A0DA197A112F}" sibTransId="{2FB5AAAF-E220-43B4-9A47-E7440F6E774A}"/>
    <dgm:cxn modelId="{813CC0B8-A0DA-4220-9140-08F6C24F65C0}" type="presOf" srcId="{833C0C8B-41B7-4613-AB6F-082315147FBF}" destId="{36C9173F-1C47-4B6C-9C58-70B8964FE0D0}" srcOrd="0" destOrd="0" presId="urn:microsoft.com/office/officeart/2005/8/layout/cycle2"/>
    <dgm:cxn modelId="{48B92EBA-6C5E-4841-94CF-79CEF222287A}" type="presOf" srcId="{CB9C0074-4359-4829-9515-A4D12CB7C457}" destId="{00BFA933-89A0-4D92-855B-24356A9B90E3}" srcOrd="1" destOrd="0" presId="urn:microsoft.com/office/officeart/2005/8/layout/cycle2"/>
    <dgm:cxn modelId="{90A4984E-CA80-457E-8DC5-87ABE7E5A69D}" type="presOf" srcId="{9F78A15B-2D69-406E-9E7C-2271961CD86E}" destId="{8C696D96-A641-4033-BB80-B55A4CB84F46}" srcOrd="0" destOrd="0" presId="urn:microsoft.com/office/officeart/2005/8/layout/cycle2"/>
    <dgm:cxn modelId="{C944F2AF-58F6-402E-8C6C-FF273068E3E2}" srcId="{EA7B9A8E-990E-4EE7-9C03-50B985106553}" destId="{EB56D370-54A2-4466-8E43-0EC28BF0A3CD}" srcOrd="3" destOrd="0" parTransId="{CDAA7ED4-078E-489F-8F25-C8BBC927C3C0}" sibTransId="{9F78A15B-2D69-406E-9E7C-2271961CD86E}"/>
    <dgm:cxn modelId="{D6C0DBDD-CD43-4F22-9E66-91C7801E398A}" type="presOf" srcId="{A7FE39B1-717D-4527-BDAB-87260AEABFB0}" destId="{4870BB3E-35D4-489F-8518-B6D6C1AB1FED}" srcOrd="0" destOrd="0" presId="urn:microsoft.com/office/officeart/2005/8/layout/cycle2"/>
    <dgm:cxn modelId="{C461D0D7-1847-4767-A9E5-1DF436D2B463}" type="presOf" srcId="{CB9C0074-4359-4829-9515-A4D12CB7C457}" destId="{86DCC997-F749-43B7-B338-67799F23A0FA}" srcOrd="0" destOrd="0" presId="urn:microsoft.com/office/officeart/2005/8/layout/cycle2"/>
    <dgm:cxn modelId="{4F9FF45D-06B6-4847-9A98-A683E1DDE071}" type="presOf" srcId="{27BCE53A-F767-4981-9634-E54811E2B2AF}" destId="{639FED20-7B71-40A7-B43A-2BD56EA58996}" srcOrd="0" destOrd="0" presId="urn:microsoft.com/office/officeart/2005/8/layout/cycle2"/>
    <dgm:cxn modelId="{24DA0B2E-F164-4640-AF48-FC366A32C62E}" type="presOf" srcId="{A4BED50F-1CB9-44AD-A75C-68CD92E786B8}" destId="{A3A2A18A-78D2-4928-8842-BF997ACA377A}" srcOrd="0" destOrd="0" presId="urn:microsoft.com/office/officeart/2005/8/layout/cycle2"/>
    <dgm:cxn modelId="{37A44863-22CC-40F2-AEDF-9FA3B9EC7ED1}" srcId="{EA7B9A8E-990E-4EE7-9C03-50B985106553}" destId="{DA048654-9BFB-4A35-B83B-0F4F8DA2BA38}" srcOrd="0" destOrd="0" parTransId="{ECD91FE0-93C3-4B0D-ABC3-D6570ECE77E5}" sibTransId="{D466B327-269A-42E8-9D2F-43259EDB84C2}"/>
    <dgm:cxn modelId="{94D0E6F4-D746-434B-B6DD-27C66F5AC65A}" type="presOf" srcId="{2FB5AAAF-E220-43B4-9A47-E7440F6E774A}" destId="{333DDC76-366D-4BEB-8DCF-92F71B1CB5E3}" srcOrd="0" destOrd="0" presId="urn:microsoft.com/office/officeart/2005/8/layout/cycle2"/>
    <dgm:cxn modelId="{68001248-9741-4F32-B7C9-301C447FCC08}" srcId="{EA7B9A8E-990E-4EE7-9C03-50B985106553}" destId="{980B47E8-687D-43B6-9CE5-7EDAFC063AF5}" srcOrd="7" destOrd="0" parTransId="{A709C475-8777-497A-9118-DB14C53E294B}" sibTransId="{FE32E186-60CD-4CCB-B7F0-CAC1FCE810D5}"/>
    <dgm:cxn modelId="{F16BB599-A460-4D77-95EF-52C9C2F55419}" type="presOf" srcId="{FE32E186-60CD-4CCB-B7F0-CAC1FCE810D5}" destId="{0AD4EE85-C899-42E4-84E3-678273E3D2E8}" srcOrd="0" destOrd="0" presId="urn:microsoft.com/office/officeart/2005/8/layout/cycle2"/>
    <dgm:cxn modelId="{3E2FEA95-73B2-47B2-BA5F-5B0D162C3739}" type="presOf" srcId="{BB96AE58-06E3-4190-8B40-C94680081E79}" destId="{4D79ADEE-5639-4068-84B0-2D7BE671AC83}" srcOrd="0" destOrd="0" presId="urn:microsoft.com/office/officeart/2005/8/layout/cycle2"/>
    <dgm:cxn modelId="{14BA44F5-1240-4581-A107-56744801B07D}" srcId="{EA7B9A8E-990E-4EE7-9C03-50B985106553}" destId="{BB96AE58-06E3-4190-8B40-C94680081E79}" srcOrd="4" destOrd="0" parTransId="{353F5995-EF13-4F15-9A72-E65982D3D31C}" sibTransId="{C4FBF265-FD8F-4645-ABB7-F91CFF110751}"/>
    <dgm:cxn modelId="{59FC0F46-3E61-408B-860C-45C58F1EEC08}" srcId="{EA7B9A8E-990E-4EE7-9C03-50B985106553}" destId="{2AC1B7EA-F45D-4B34-8742-31DF6F9A2E3C}" srcOrd="8" destOrd="0" parTransId="{CB064B31-E462-4B37-841F-174B21805336}" sibTransId="{096974FD-946A-48AB-AC67-0E67B3CC6753}"/>
    <dgm:cxn modelId="{03A24327-F974-455B-92C8-AA109585F51D}" type="presOf" srcId="{2DDECD42-363F-41B6-B6FF-C02D1ED35296}" destId="{0FEE2ECB-DBA6-4351-995A-499A01559E7F}" srcOrd="1" destOrd="0" presId="urn:microsoft.com/office/officeart/2005/8/layout/cycle2"/>
    <dgm:cxn modelId="{D59273D3-B730-4D30-A339-149264970640}" type="presOf" srcId="{833C0C8B-41B7-4613-AB6F-082315147FBF}" destId="{060DEE7E-C289-401E-85FF-DA8835E0C2F0}" srcOrd="1" destOrd="0" presId="urn:microsoft.com/office/officeart/2005/8/layout/cycle2"/>
    <dgm:cxn modelId="{EB28D0D5-F3CD-4617-B9B4-76679357E43F}" type="presOf" srcId="{F9DE38A7-DD86-46AC-88F8-0F26A132BB84}" destId="{8404531D-9677-4556-B531-C8E89EDC8E86}" srcOrd="0" destOrd="0" presId="urn:microsoft.com/office/officeart/2005/8/layout/cycle2"/>
    <dgm:cxn modelId="{927F04FF-35AF-47FE-A3C2-1A74011F17CC}" type="presOf" srcId="{AC3F2682-3857-4B28-93CD-E75531376FFF}" destId="{728C6291-8EFB-4795-B32A-12EEA8E9320D}" srcOrd="0" destOrd="0" presId="urn:microsoft.com/office/officeart/2005/8/layout/cycle2"/>
    <dgm:cxn modelId="{D7F32A4E-4907-487C-B18C-DC6B00D29C13}" type="presOf" srcId="{D466B327-269A-42E8-9D2F-43259EDB84C2}" destId="{D09D9F91-328B-4515-AE67-CC287B5FD1F3}" srcOrd="1" destOrd="0" presId="urn:microsoft.com/office/officeart/2005/8/layout/cycle2"/>
    <dgm:cxn modelId="{DB3737FF-667F-411F-A83F-40AE251EF99B}" type="presOf" srcId="{A7FE39B1-717D-4527-BDAB-87260AEABFB0}" destId="{DE8BD4F5-BD09-4D6B-A22A-DC9D4FE9E739}" srcOrd="1" destOrd="0" presId="urn:microsoft.com/office/officeart/2005/8/layout/cycle2"/>
    <dgm:cxn modelId="{8460C463-3A6B-425F-B41A-36541CFC9518}" type="presOf" srcId="{A4BED50F-1CB9-44AD-A75C-68CD92E786B8}" destId="{409147B4-BD3B-48BE-9D13-58D4D2B2AF38}" srcOrd="1" destOrd="0" presId="urn:microsoft.com/office/officeart/2005/8/layout/cycle2"/>
    <dgm:cxn modelId="{D028FA4D-5A88-4B32-84F3-FF202D55D5DD}" type="presOf" srcId="{C6961666-443D-4BDA-A11F-A9197DE2E55A}" destId="{BF370A3A-F58F-4B1F-8E96-97B6E54EB3E2}" srcOrd="0" destOrd="0" presId="urn:microsoft.com/office/officeart/2005/8/layout/cycle2"/>
    <dgm:cxn modelId="{7B7A6FFF-B334-4508-8DED-A2CA2C061D1F}" type="presOf" srcId="{9F78A15B-2D69-406E-9E7C-2271961CD86E}" destId="{CED27662-CDD5-478D-A2EB-8EF4325C00FA}" srcOrd="1" destOrd="0" presId="urn:microsoft.com/office/officeart/2005/8/layout/cycle2"/>
    <dgm:cxn modelId="{0232AB3F-65B8-46E1-B53D-9FC114A5005D}" type="presOf" srcId="{EB56D370-54A2-4466-8E43-0EC28BF0A3CD}" destId="{57207068-69FA-48A4-A8F0-2A186D356160}" srcOrd="0" destOrd="0" presId="urn:microsoft.com/office/officeart/2005/8/layout/cycle2"/>
    <dgm:cxn modelId="{0F367ED4-ED15-4C34-8DFC-E4A7D0EED313}" type="presOf" srcId="{94A4DB82-33E8-4021-AFD0-94AB24438A88}" destId="{3832F8C5-F2C7-426B-B448-3A0C1A8DA68E}" srcOrd="0" destOrd="0" presId="urn:microsoft.com/office/officeart/2005/8/layout/cycle2"/>
    <dgm:cxn modelId="{C00793C3-25F5-40D5-B55F-0920218A4045}" type="presOf" srcId="{2DF38C8B-4154-4033-A14E-A159EDE63C40}" destId="{08DCA0CF-CFAE-4CE7-9480-3300854BA1D5}" srcOrd="0" destOrd="0" presId="urn:microsoft.com/office/officeart/2005/8/layout/cycle2"/>
    <dgm:cxn modelId="{C38D7BCA-D0A3-43FC-8839-0857E660F760}" type="presOf" srcId="{096974FD-946A-48AB-AC67-0E67B3CC6753}" destId="{2D55AE6C-4ECF-4497-9B51-A46ABA5A2C59}" srcOrd="0" destOrd="0" presId="urn:microsoft.com/office/officeart/2005/8/layout/cycle2"/>
    <dgm:cxn modelId="{B20E9B06-AAAE-4F62-8297-83B8D0204950}" type="presOf" srcId="{FE32E186-60CD-4CCB-B7F0-CAC1FCE810D5}" destId="{9557CF4C-4598-41F7-B09B-B5CC55E4C315}" srcOrd="1" destOrd="0" presId="urn:microsoft.com/office/officeart/2005/8/layout/cycle2"/>
    <dgm:cxn modelId="{CA9A28F8-D242-4723-85DD-A07E5563482F}" type="presOf" srcId="{C4FBF265-FD8F-4645-ABB7-F91CFF110751}" destId="{6BA36976-E473-419D-92E5-B38817480EB0}" srcOrd="1" destOrd="0" presId="urn:microsoft.com/office/officeart/2005/8/layout/cycle2"/>
    <dgm:cxn modelId="{CB1EFDA8-912B-4845-A2D6-735CCA1CE4B3}" type="presOf" srcId="{2AC1B7EA-F45D-4B34-8742-31DF6F9A2E3C}" destId="{9D730285-8790-4D04-BEC7-D5B4049968AC}" srcOrd="0" destOrd="0" presId="urn:microsoft.com/office/officeart/2005/8/layout/cycle2"/>
    <dgm:cxn modelId="{F2842E85-41FA-4E5B-A7FD-EDCE02FF7F80}" type="presOf" srcId="{DA048654-9BFB-4A35-B83B-0F4F8DA2BA38}" destId="{3BD54FFD-4E1C-4B6D-B6CC-C0BB8F55F40B}" srcOrd="0" destOrd="0" presId="urn:microsoft.com/office/officeart/2005/8/layout/cycle2"/>
    <dgm:cxn modelId="{1761941F-2730-46A7-9CDA-EB4B2BCA2F1C}" srcId="{EA7B9A8E-990E-4EE7-9C03-50B985106553}" destId="{2DF38C8B-4154-4033-A14E-A159EDE63C40}" srcOrd="2" destOrd="0" parTransId="{1899D012-C4FB-4C9F-8FE7-5CF2A3118CC3}" sibTransId="{833C0C8B-41B7-4613-AB6F-082315147FBF}"/>
    <dgm:cxn modelId="{12C09CDB-3CF8-4A44-8882-64185303789C}" type="presOf" srcId="{EA7B9A8E-990E-4EE7-9C03-50B985106553}" destId="{8EE0EB7E-C4E7-4A9A-9650-CFE7E450E220}" srcOrd="0" destOrd="0" presId="urn:microsoft.com/office/officeart/2005/8/layout/cycle2"/>
    <dgm:cxn modelId="{B93D3929-9D22-4AC1-8744-6E80CE1CA756}" type="presParOf" srcId="{8EE0EB7E-C4E7-4A9A-9650-CFE7E450E220}" destId="{3BD54FFD-4E1C-4B6D-B6CC-C0BB8F55F40B}" srcOrd="0" destOrd="0" presId="urn:microsoft.com/office/officeart/2005/8/layout/cycle2"/>
    <dgm:cxn modelId="{C0CE69CD-A83B-48E6-B9D5-C16F348A0D3F}" type="presParOf" srcId="{8EE0EB7E-C4E7-4A9A-9650-CFE7E450E220}" destId="{40E50241-1993-4656-94B7-EC20F60A742C}" srcOrd="1" destOrd="0" presId="urn:microsoft.com/office/officeart/2005/8/layout/cycle2"/>
    <dgm:cxn modelId="{E7684ABC-56BC-45D4-910B-AAD7974B1582}" type="presParOf" srcId="{40E50241-1993-4656-94B7-EC20F60A742C}" destId="{D09D9F91-328B-4515-AE67-CC287B5FD1F3}" srcOrd="0" destOrd="0" presId="urn:microsoft.com/office/officeart/2005/8/layout/cycle2"/>
    <dgm:cxn modelId="{D2F4AA8D-DD94-492D-B562-767040CC3BD5}" type="presParOf" srcId="{8EE0EB7E-C4E7-4A9A-9650-CFE7E450E220}" destId="{8404531D-9677-4556-B531-C8E89EDC8E86}" srcOrd="2" destOrd="0" presId="urn:microsoft.com/office/officeart/2005/8/layout/cycle2"/>
    <dgm:cxn modelId="{D24F0027-311F-4E51-AA10-C48FC1A08A57}" type="presParOf" srcId="{8EE0EB7E-C4E7-4A9A-9650-CFE7E450E220}" destId="{86DCC997-F749-43B7-B338-67799F23A0FA}" srcOrd="3" destOrd="0" presId="urn:microsoft.com/office/officeart/2005/8/layout/cycle2"/>
    <dgm:cxn modelId="{F6411112-E424-4C40-AEDE-B5E38342B2E1}" type="presParOf" srcId="{86DCC997-F749-43B7-B338-67799F23A0FA}" destId="{00BFA933-89A0-4D92-855B-24356A9B90E3}" srcOrd="0" destOrd="0" presId="urn:microsoft.com/office/officeart/2005/8/layout/cycle2"/>
    <dgm:cxn modelId="{451DC6B3-B251-439B-973F-E799C20EFB60}" type="presParOf" srcId="{8EE0EB7E-C4E7-4A9A-9650-CFE7E450E220}" destId="{08DCA0CF-CFAE-4CE7-9480-3300854BA1D5}" srcOrd="4" destOrd="0" presId="urn:microsoft.com/office/officeart/2005/8/layout/cycle2"/>
    <dgm:cxn modelId="{5BA5637C-BF89-4076-BAAD-BC1BFADDBEDE}" type="presParOf" srcId="{8EE0EB7E-C4E7-4A9A-9650-CFE7E450E220}" destId="{36C9173F-1C47-4B6C-9C58-70B8964FE0D0}" srcOrd="5" destOrd="0" presId="urn:microsoft.com/office/officeart/2005/8/layout/cycle2"/>
    <dgm:cxn modelId="{F476B64A-66AA-4F75-90FB-BC47FB4CED5E}" type="presParOf" srcId="{36C9173F-1C47-4B6C-9C58-70B8964FE0D0}" destId="{060DEE7E-C289-401E-85FF-DA8835E0C2F0}" srcOrd="0" destOrd="0" presId="urn:microsoft.com/office/officeart/2005/8/layout/cycle2"/>
    <dgm:cxn modelId="{AA0028B4-DA36-4013-BEB8-CFB5EA1E33CF}" type="presParOf" srcId="{8EE0EB7E-C4E7-4A9A-9650-CFE7E450E220}" destId="{57207068-69FA-48A4-A8F0-2A186D356160}" srcOrd="6" destOrd="0" presId="urn:microsoft.com/office/officeart/2005/8/layout/cycle2"/>
    <dgm:cxn modelId="{DDE24301-D2A3-4579-9738-3424AB1F00BC}" type="presParOf" srcId="{8EE0EB7E-C4E7-4A9A-9650-CFE7E450E220}" destId="{8C696D96-A641-4033-BB80-B55A4CB84F46}" srcOrd="7" destOrd="0" presId="urn:microsoft.com/office/officeart/2005/8/layout/cycle2"/>
    <dgm:cxn modelId="{F658C50E-8A61-4B3E-8D7D-CC74D6EC1B3A}" type="presParOf" srcId="{8C696D96-A641-4033-BB80-B55A4CB84F46}" destId="{CED27662-CDD5-478D-A2EB-8EF4325C00FA}" srcOrd="0" destOrd="0" presId="urn:microsoft.com/office/officeart/2005/8/layout/cycle2"/>
    <dgm:cxn modelId="{C29D17C8-BFBD-4775-92C5-09AC820B4596}" type="presParOf" srcId="{8EE0EB7E-C4E7-4A9A-9650-CFE7E450E220}" destId="{4D79ADEE-5639-4068-84B0-2D7BE671AC83}" srcOrd="8" destOrd="0" presId="urn:microsoft.com/office/officeart/2005/8/layout/cycle2"/>
    <dgm:cxn modelId="{0D34FEF4-5EE1-41D6-B5C1-A4F6C6A64429}" type="presParOf" srcId="{8EE0EB7E-C4E7-4A9A-9650-CFE7E450E220}" destId="{5DC7E033-EA1C-437C-A885-D11A4E50E634}" srcOrd="9" destOrd="0" presId="urn:microsoft.com/office/officeart/2005/8/layout/cycle2"/>
    <dgm:cxn modelId="{174A5A1D-5AAD-4E31-8C12-0AAC7280A9EC}" type="presParOf" srcId="{5DC7E033-EA1C-437C-A885-D11A4E50E634}" destId="{6BA36976-E473-419D-92E5-B38817480EB0}" srcOrd="0" destOrd="0" presId="urn:microsoft.com/office/officeart/2005/8/layout/cycle2"/>
    <dgm:cxn modelId="{EF16064A-41D7-4598-81E6-794557C85DDE}" type="presParOf" srcId="{8EE0EB7E-C4E7-4A9A-9650-CFE7E450E220}" destId="{639FED20-7B71-40A7-B43A-2BD56EA58996}" srcOrd="10" destOrd="0" presId="urn:microsoft.com/office/officeart/2005/8/layout/cycle2"/>
    <dgm:cxn modelId="{8649A7C4-1853-46D9-8DEA-513F13F185BF}" type="presParOf" srcId="{8EE0EB7E-C4E7-4A9A-9650-CFE7E450E220}" destId="{3A73195A-2191-4BE1-A548-D83CE6819619}" srcOrd="11" destOrd="0" presId="urn:microsoft.com/office/officeart/2005/8/layout/cycle2"/>
    <dgm:cxn modelId="{DCCD7CBC-EE44-499F-ABB2-EBD1205FBCB3}" type="presParOf" srcId="{3A73195A-2191-4BE1-A548-D83CE6819619}" destId="{0FEE2ECB-DBA6-4351-995A-499A01559E7F}" srcOrd="0" destOrd="0" presId="urn:microsoft.com/office/officeart/2005/8/layout/cycle2"/>
    <dgm:cxn modelId="{E0D756E7-3DCE-4076-AA96-57F2580B55BB}" type="presParOf" srcId="{8EE0EB7E-C4E7-4A9A-9650-CFE7E450E220}" destId="{BF370A3A-F58F-4B1F-8E96-97B6E54EB3E2}" srcOrd="12" destOrd="0" presId="urn:microsoft.com/office/officeart/2005/8/layout/cycle2"/>
    <dgm:cxn modelId="{4977EE72-74CC-43EB-B8AB-207FF72BF2B2}" type="presParOf" srcId="{8EE0EB7E-C4E7-4A9A-9650-CFE7E450E220}" destId="{4870BB3E-35D4-489F-8518-B6D6C1AB1FED}" srcOrd="13" destOrd="0" presId="urn:microsoft.com/office/officeart/2005/8/layout/cycle2"/>
    <dgm:cxn modelId="{47C71409-5B56-4741-AC5C-DC48385A1C8B}" type="presParOf" srcId="{4870BB3E-35D4-489F-8518-B6D6C1AB1FED}" destId="{DE8BD4F5-BD09-4D6B-A22A-DC9D4FE9E739}" srcOrd="0" destOrd="0" presId="urn:microsoft.com/office/officeart/2005/8/layout/cycle2"/>
    <dgm:cxn modelId="{24CAF9E6-3620-4F7D-ABE8-DD938EB4FD2C}" type="presParOf" srcId="{8EE0EB7E-C4E7-4A9A-9650-CFE7E450E220}" destId="{BFEFEB93-B8B3-4A54-B77F-5F0265258438}" srcOrd="14" destOrd="0" presId="urn:microsoft.com/office/officeart/2005/8/layout/cycle2"/>
    <dgm:cxn modelId="{C56E4E83-B12D-434A-A40C-B23D90C81A50}" type="presParOf" srcId="{8EE0EB7E-C4E7-4A9A-9650-CFE7E450E220}" destId="{0AD4EE85-C899-42E4-84E3-678273E3D2E8}" srcOrd="15" destOrd="0" presId="urn:microsoft.com/office/officeart/2005/8/layout/cycle2"/>
    <dgm:cxn modelId="{A4AB7C2F-3686-4F97-9827-AD7EE40F47AD}" type="presParOf" srcId="{0AD4EE85-C899-42E4-84E3-678273E3D2E8}" destId="{9557CF4C-4598-41F7-B09B-B5CC55E4C315}" srcOrd="0" destOrd="0" presId="urn:microsoft.com/office/officeart/2005/8/layout/cycle2"/>
    <dgm:cxn modelId="{FACBB61A-0DFD-45F3-8F73-7EC4A420BFB0}" type="presParOf" srcId="{8EE0EB7E-C4E7-4A9A-9650-CFE7E450E220}" destId="{9D730285-8790-4D04-BEC7-D5B4049968AC}" srcOrd="16" destOrd="0" presId="urn:microsoft.com/office/officeart/2005/8/layout/cycle2"/>
    <dgm:cxn modelId="{C627259D-75E0-4FC2-A24A-C5904E92BB2B}" type="presParOf" srcId="{8EE0EB7E-C4E7-4A9A-9650-CFE7E450E220}" destId="{2D55AE6C-4ECF-4497-9B51-A46ABA5A2C59}" srcOrd="17" destOrd="0" presId="urn:microsoft.com/office/officeart/2005/8/layout/cycle2"/>
    <dgm:cxn modelId="{DCA71CF4-7626-4F97-BC27-90EE1BAFE3E8}" type="presParOf" srcId="{2D55AE6C-4ECF-4497-9B51-A46ABA5A2C59}" destId="{75FC27DE-6010-457F-B217-9E4B3D9A0717}" srcOrd="0" destOrd="0" presId="urn:microsoft.com/office/officeart/2005/8/layout/cycle2"/>
    <dgm:cxn modelId="{8838E986-2BFB-4070-A183-9C9E33B28B6F}" type="presParOf" srcId="{8EE0EB7E-C4E7-4A9A-9650-CFE7E450E220}" destId="{3832F8C5-F2C7-426B-B448-3A0C1A8DA68E}" srcOrd="18" destOrd="0" presId="urn:microsoft.com/office/officeart/2005/8/layout/cycle2"/>
    <dgm:cxn modelId="{C7E01923-52C4-4D32-820F-56778C88BEA8}" type="presParOf" srcId="{8EE0EB7E-C4E7-4A9A-9650-CFE7E450E220}" destId="{A3A2A18A-78D2-4928-8842-BF997ACA377A}" srcOrd="19" destOrd="0" presId="urn:microsoft.com/office/officeart/2005/8/layout/cycle2"/>
    <dgm:cxn modelId="{ED681BDB-4518-49DC-B85A-019DE4758738}" type="presParOf" srcId="{A3A2A18A-78D2-4928-8842-BF997ACA377A}" destId="{409147B4-BD3B-48BE-9D13-58D4D2B2AF38}" srcOrd="0" destOrd="0" presId="urn:microsoft.com/office/officeart/2005/8/layout/cycle2"/>
    <dgm:cxn modelId="{17225894-F1D2-4BE6-ABDA-A85C64DA023B}" type="presParOf" srcId="{8EE0EB7E-C4E7-4A9A-9650-CFE7E450E220}" destId="{728C6291-8EFB-4795-B32A-12EEA8E9320D}" srcOrd="20" destOrd="0" presId="urn:microsoft.com/office/officeart/2005/8/layout/cycle2"/>
    <dgm:cxn modelId="{7CAC1733-5239-4D58-B907-C506182B3F26}" type="presParOf" srcId="{8EE0EB7E-C4E7-4A9A-9650-CFE7E450E220}" destId="{333DDC76-366D-4BEB-8DCF-92F71B1CB5E3}" srcOrd="21" destOrd="0" presId="urn:microsoft.com/office/officeart/2005/8/layout/cycle2"/>
    <dgm:cxn modelId="{03D7B5A1-1609-4370-B294-267B659054B2}" type="presParOf" srcId="{333DDC76-366D-4BEB-8DCF-92F71B1CB5E3}" destId="{7F064266-10BC-45C1-8DEE-1BB90AEDED23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D54FFD-4E1C-4B6D-B6CC-C0BB8F55F40B}">
      <dsp:nvSpPr>
        <dsp:cNvPr id="0" name=""/>
        <dsp:cNvSpPr/>
      </dsp:nvSpPr>
      <dsp:spPr>
        <a:xfrm>
          <a:off x="2353523" y="1005"/>
          <a:ext cx="841590" cy="62146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Спирт этиловый 70% - 50 мл</a:t>
          </a:r>
        </a:p>
      </dsp:txBody>
      <dsp:txXfrm>
        <a:off x="2476771" y="92016"/>
        <a:ext cx="595094" cy="439440"/>
      </dsp:txXfrm>
    </dsp:sp>
    <dsp:sp modelId="{40E50241-1993-4656-94B7-EC20F60A742C}">
      <dsp:nvSpPr>
        <dsp:cNvPr id="0" name=""/>
        <dsp:cNvSpPr/>
      </dsp:nvSpPr>
      <dsp:spPr>
        <a:xfrm rot="981818">
          <a:off x="3174555" y="327965"/>
          <a:ext cx="24390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174703" y="368883"/>
        <a:ext cx="17073" cy="125845"/>
      </dsp:txXfrm>
    </dsp:sp>
    <dsp:sp modelId="{8404531D-9677-4556-B531-C8E89EDC8E86}">
      <dsp:nvSpPr>
        <dsp:cNvPr id="0" name=""/>
        <dsp:cNvSpPr/>
      </dsp:nvSpPr>
      <dsp:spPr>
        <a:xfrm>
          <a:off x="3158792" y="263788"/>
          <a:ext cx="1020968" cy="621462"/>
        </a:xfrm>
        <a:prstGeom prst="ellipse">
          <a:avLst/>
        </a:prstGeom>
        <a:solidFill>
          <a:schemeClr val="accent5">
            <a:hueOff val="-993388"/>
            <a:satOff val="3981"/>
            <a:lumOff val="86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Настойка йода 10% - 20 мл</a:t>
          </a:r>
        </a:p>
      </dsp:txBody>
      <dsp:txXfrm>
        <a:off x="3308309" y="354799"/>
        <a:ext cx="721934" cy="439440"/>
      </dsp:txXfrm>
    </dsp:sp>
    <dsp:sp modelId="{86DCC997-F749-43B7-B338-67799F23A0FA}">
      <dsp:nvSpPr>
        <dsp:cNvPr id="0" name=""/>
        <dsp:cNvSpPr/>
      </dsp:nvSpPr>
      <dsp:spPr>
        <a:xfrm rot="2945455">
          <a:off x="3917207" y="812612"/>
          <a:ext cx="98498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8"/>
            <a:satOff val="3981"/>
            <a:lumOff val="86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922306" y="843395"/>
        <a:ext cx="68949" cy="125845"/>
      </dsp:txXfrm>
    </dsp:sp>
    <dsp:sp modelId="{08DCA0CF-CFAE-4CE7-9480-3300854BA1D5}">
      <dsp:nvSpPr>
        <dsp:cNvPr id="0" name=""/>
        <dsp:cNvSpPr/>
      </dsp:nvSpPr>
      <dsp:spPr>
        <a:xfrm>
          <a:off x="3587407" y="968707"/>
          <a:ext cx="1385369" cy="621462"/>
        </a:xfrm>
        <a:prstGeom prst="ellipse">
          <a:avLst/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Лейкопластырь бактерицидный ( 1,9 см *7,2 см) З шт.</a:t>
          </a:r>
        </a:p>
      </dsp:txBody>
      <dsp:txXfrm>
        <a:off x="3790290" y="1059718"/>
        <a:ext cx="979603" cy="439440"/>
      </dsp:txXfrm>
    </dsp:sp>
    <dsp:sp modelId="{36C9173F-1C47-4B6C-9C58-70B8964FE0D0}">
      <dsp:nvSpPr>
        <dsp:cNvPr id="0" name=""/>
        <dsp:cNvSpPr/>
      </dsp:nvSpPr>
      <dsp:spPr>
        <a:xfrm rot="4909091">
          <a:off x="4264611" y="1631785"/>
          <a:ext cx="162437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285509" y="1649617"/>
        <a:ext cx="113706" cy="125845"/>
      </dsp:txXfrm>
    </dsp:sp>
    <dsp:sp modelId="{57207068-69FA-48A4-A8F0-2A186D356160}">
      <dsp:nvSpPr>
        <dsp:cNvPr id="0" name=""/>
        <dsp:cNvSpPr/>
      </dsp:nvSpPr>
      <dsp:spPr>
        <a:xfrm>
          <a:off x="3838644" y="1891954"/>
          <a:ext cx="1148381" cy="621462"/>
        </a:xfrm>
        <a:prstGeom prst="ellipse">
          <a:avLst/>
        </a:prstGeom>
        <a:solidFill>
          <a:schemeClr val="accent5">
            <a:hueOff val="-2980163"/>
            <a:satOff val="11943"/>
            <a:lumOff val="258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Упаковка лейкопластыря 1шт.</a:t>
          </a:r>
        </a:p>
      </dsp:txBody>
      <dsp:txXfrm>
        <a:off x="4006821" y="1982965"/>
        <a:ext cx="812027" cy="439440"/>
      </dsp:txXfrm>
    </dsp:sp>
    <dsp:sp modelId="{8C696D96-A641-4033-BB80-B55A4CB84F46}">
      <dsp:nvSpPr>
        <dsp:cNvPr id="0" name=""/>
        <dsp:cNvSpPr/>
      </dsp:nvSpPr>
      <dsp:spPr>
        <a:xfrm rot="6872727">
          <a:off x="4149903" y="2517848"/>
          <a:ext cx="142215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2980163"/>
            <a:satOff val="11943"/>
            <a:lumOff val="2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4180097" y="2540393"/>
        <a:ext cx="99551" cy="125845"/>
      </dsp:txXfrm>
    </dsp:sp>
    <dsp:sp modelId="{4D79ADEE-5639-4068-84B0-2D7BE671AC83}">
      <dsp:nvSpPr>
        <dsp:cNvPr id="0" name=""/>
        <dsp:cNvSpPr/>
      </dsp:nvSpPr>
      <dsp:spPr>
        <a:xfrm>
          <a:off x="3412841" y="2740404"/>
          <a:ext cx="1225038" cy="621462"/>
        </a:xfrm>
        <a:prstGeom prst="ellipse">
          <a:avLst/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Бинт марлевый мед. стерил. (5 м* 10см) 2шт.</a:t>
          </a:r>
        </a:p>
      </dsp:txBody>
      <dsp:txXfrm>
        <a:off x="3592244" y="2831415"/>
        <a:ext cx="866232" cy="439440"/>
      </dsp:txXfrm>
    </dsp:sp>
    <dsp:sp modelId="{5DC7E033-EA1C-437C-A885-D11A4E50E634}">
      <dsp:nvSpPr>
        <dsp:cNvPr id="0" name=""/>
        <dsp:cNvSpPr/>
      </dsp:nvSpPr>
      <dsp:spPr>
        <a:xfrm rot="8836364">
          <a:off x="3568399" y="3220337"/>
          <a:ext cx="60989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3585244" y="3257340"/>
        <a:ext cx="42692" cy="125845"/>
      </dsp:txXfrm>
    </dsp:sp>
    <dsp:sp modelId="{639FED20-7B71-40A7-B43A-2BD56EA58996}">
      <dsp:nvSpPr>
        <dsp:cNvPr id="0" name=""/>
        <dsp:cNvSpPr/>
      </dsp:nvSpPr>
      <dsp:spPr>
        <a:xfrm>
          <a:off x="2840367" y="3244682"/>
          <a:ext cx="800642" cy="621462"/>
        </a:xfrm>
        <a:prstGeom prst="ellipse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Спирт этиловый 96% - 50 мл</a:t>
          </a:r>
        </a:p>
      </dsp:txBody>
      <dsp:txXfrm>
        <a:off x="2957618" y="3335693"/>
        <a:ext cx="566140" cy="439440"/>
      </dsp:txXfrm>
    </dsp:sp>
    <dsp:sp modelId="{3A73195A-2191-4BE1-A548-D83CE6819619}">
      <dsp:nvSpPr>
        <dsp:cNvPr id="0" name=""/>
        <dsp:cNvSpPr/>
      </dsp:nvSpPr>
      <dsp:spPr>
        <a:xfrm rot="10800000">
          <a:off x="2755213" y="3450542"/>
          <a:ext cx="60175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2773265" y="3492491"/>
        <a:ext cx="42123" cy="125845"/>
      </dsp:txXfrm>
    </dsp:sp>
    <dsp:sp modelId="{BF370A3A-F58F-4B1F-8E96-97B6E54EB3E2}">
      <dsp:nvSpPr>
        <dsp:cNvPr id="0" name=""/>
        <dsp:cNvSpPr/>
      </dsp:nvSpPr>
      <dsp:spPr>
        <a:xfrm>
          <a:off x="1889066" y="3244682"/>
          <a:ext cx="837761" cy="621462"/>
        </a:xfrm>
        <a:prstGeom prst="ellipse">
          <a:avLst/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Бинт марлевый мед. нестерил. 2шт.</a:t>
          </a:r>
        </a:p>
      </dsp:txBody>
      <dsp:txXfrm>
        <a:off x="2011753" y="3335693"/>
        <a:ext cx="592387" cy="439440"/>
      </dsp:txXfrm>
    </dsp:sp>
    <dsp:sp modelId="{4870BB3E-35D4-489F-8518-B6D6C1AB1FED}">
      <dsp:nvSpPr>
        <dsp:cNvPr id="0" name=""/>
        <dsp:cNvSpPr/>
      </dsp:nvSpPr>
      <dsp:spPr>
        <a:xfrm rot="12763636">
          <a:off x="1921594" y="3219900"/>
          <a:ext cx="54935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1936766" y="3266304"/>
        <a:ext cx="38455" cy="125845"/>
      </dsp:txXfrm>
    </dsp:sp>
    <dsp:sp modelId="{BFEFEB93-B8B3-4A54-B77F-5F0265258438}">
      <dsp:nvSpPr>
        <dsp:cNvPr id="0" name=""/>
        <dsp:cNvSpPr/>
      </dsp:nvSpPr>
      <dsp:spPr>
        <a:xfrm>
          <a:off x="904968" y="2740404"/>
          <a:ext cx="1236616" cy="621462"/>
        </a:xfrm>
        <a:prstGeom prst="ellipse">
          <a:avLst/>
        </a:prstGeom>
        <a:solidFill>
          <a:schemeClr val="accent5">
            <a:hueOff val="-6953714"/>
            <a:satOff val="27868"/>
            <a:lumOff val="604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Ватные шарики стерильные №20 – 1 уп.</a:t>
          </a:r>
        </a:p>
      </dsp:txBody>
      <dsp:txXfrm>
        <a:off x="1086066" y="2831415"/>
        <a:ext cx="874420" cy="439440"/>
      </dsp:txXfrm>
    </dsp:sp>
    <dsp:sp modelId="{0AD4EE85-C899-42E4-84E3-678273E3D2E8}">
      <dsp:nvSpPr>
        <dsp:cNvPr id="0" name=""/>
        <dsp:cNvSpPr/>
      </dsp:nvSpPr>
      <dsp:spPr>
        <a:xfrm rot="14727273">
          <a:off x="1261681" y="2526810"/>
          <a:ext cx="140073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6953714"/>
            <a:satOff val="27868"/>
            <a:lumOff val="604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10800000">
        <a:off x="1291420" y="2587871"/>
        <a:ext cx="98051" cy="125845"/>
      </dsp:txXfrm>
    </dsp:sp>
    <dsp:sp modelId="{9D730285-8790-4D04-BEC7-D5B4049968AC}">
      <dsp:nvSpPr>
        <dsp:cNvPr id="0" name=""/>
        <dsp:cNvSpPr/>
      </dsp:nvSpPr>
      <dsp:spPr>
        <a:xfrm>
          <a:off x="394599" y="1891954"/>
          <a:ext cx="1482404" cy="621462"/>
        </a:xfrm>
        <a:prstGeom prst="ellipse">
          <a:avLst/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Салфетка марлевая мед.стер. (16 см * 14см), №10 - 1уп.</a:t>
          </a:r>
        </a:p>
      </dsp:txBody>
      <dsp:txXfrm>
        <a:off x="611692" y="1982965"/>
        <a:ext cx="1048218" cy="439440"/>
      </dsp:txXfrm>
    </dsp:sp>
    <dsp:sp modelId="{2D55AE6C-4ECF-4497-9B51-A46ABA5A2C59}">
      <dsp:nvSpPr>
        <dsp:cNvPr id="0" name=""/>
        <dsp:cNvSpPr/>
      </dsp:nvSpPr>
      <dsp:spPr>
        <a:xfrm rot="16690909">
          <a:off x="1120323" y="1640489"/>
          <a:ext cx="162463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141224" y="1706559"/>
        <a:ext cx="113724" cy="125845"/>
      </dsp:txXfrm>
    </dsp:sp>
    <dsp:sp modelId="{3832F8C5-F2C7-426B-B448-3A0C1A8DA68E}">
      <dsp:nvSpPr>
        <dsp:cNvPr id="0" name=""/>
        <dsp:cNvSpPr/>
      </dsp:nvSpPr>
      <dsp:spPr>
        <a:xfrm>
          <a:off x="730874" y="968707"/>
          <a:ext cx="1075340" cy="621462"/>
        </a:xfrm>
        <a:prstGeom prst="ellipse">
          <a:avLst/>
        </a:prstGeom>
        <a:solidFill>
          <a:schemeClr val="accent5">
            <a:hueOff val="-8940489"/>
            <a:satOff val="35830"/>
            <a:lumOff val="776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i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Аммиак 10% 100 мл</a:t>
          </a: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888354" y="1059718"/>
        <a:ext cx="760380" cy="439440"/>
      </dsp:txXfrm>
    </dsp:sp>
    <dsp:sp modelId="{A3A2A18A-78D2-4928-8842-BF997ACA377A}">
      <dsp:nvSpPr>
        <dsp:cNvPr id="0" name=""/>
        <dsp:cNvSpPr/>
      </dsp:nvSpPr>
      <dsp:spPr>
        <a:xfrm rot="18654545">
          <a:off x="1519745" y="823912"/>
          <a:ext cx="105285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8940489"/>
            <a:satOff val="35830"/>
            <a:lumOff val="7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525196" y="877796"/>
        <a:ext cx="73700" cy="125845"/>
      </dsp:txXfrm>
    </dsp:sp>
    <dsp:sp modelId="{728C6291-8EFB-4795-B32A-12EEA8E9320D}">
      <dsp:nvSpPr>
        <dsp:cNvPr id="0" name=""/>
        <dsp:cNvSpPr/>
      </dsp:nvSpPr>
      <dsp:spPr>
        <a:xfrm>
          <a:off x="1350150" y="263788"/>
          <a:ext cx="1058418" cy="621462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0" i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Перекись водорода 3 % 25 мл 1 шт.</a:t>
          </a: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505152" y="354799"/>
        <a:ext cx="748414" cy="439440"/>
      </dsp:txXfrm>
    </dsp:sp>
    <dsp:sp modelId="{333DDC76-366D-4BEB-8DCF-92F71B1CB5E3}">
      <dsp:nvSpPr>
        <dsp:cNvPr id="0" name=""/>
        <dsp:cNvSpPr/>
      </dsp:nvSpPr>
      <dsp:spPr>
        <a:xfrm rot="20618182">
          <a:off x="2359077" y="326307"/>
          <a:ext cx="16912" cy="2097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359180" y="368971"/>
        <a:ext cx="11838" cy="1258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7BD47-ABEB-4D50-97A7-C5D88362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6520</Words>
  <Characters>37164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Медведева</cp:lastModifiedBy>
  <cp:revision>2</cp:revision>
  <dcterms:created xsi:type="dcterms:W3CDTF">2023-04-06T06:32:00Z</dcterms:created>
  <dcterms:modified xsi:type="dcterms:W3CDTF">2023-04-06T06:32:00Z</dcterms:modified>
</cp:coreProperties>
</file>