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FFF" w:rsidRDefault="00DB2BCC" w:rsidP="00DB2BCC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Викторина</w:t>
      </w:r>
      <w:r w:rsidRPr="00505491">
        <w:rPr>
          <w:rFonts w:ascii="Times New Roman" w:hAnsi="Times New Roman" w:cs="Times New Roman"/>
          <w:sz w:val="28"/>
          <w:szCs w:val="28"/>
        </w:rPr>
        <w:t xml:space="preserve"> </w:t>
      </w:r>
      <w:r w:rsidR="004233DB" w:rsidRPr="004233DB">
        <w:rPr>
          <w:rFonts w:ascii="Times New Roman" w:hAnsi="Times New Roman" w:cs="Times New Roman"/>
          <w:sz w:val="28"/>
          <w:szCs w:val="28"/>
        </w:rPr>
        <w:t>«Аристократ русской литературы»</w:t>
      </w:r>
    </w:p>
    <w:p w:rsidR="004233DB" w:rsidRDefault="004233DB" w:rsidP="00DB2BCC">
      <w:pPr>
        <w:pStyle w:val="a5"/>
        <w:ind w:left="720"/>
        <w:jc w:val="center"/>
      </w:pPr>
      <w:bookmarkStart w:id="0" w:name="_GoBack"/>
      <w:bookmarkEnd w:id="0"/>
    </w:p>
    <w:p w:rsidR="008E246C" w:rsidRPr="00451FFF" w:rsidRDefault="008E246C" w:rsidP="00451FF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1FFF">
        <w:rPr>
          <w:rFonts w:ascii="Times New Roman" w:hAnsi="Times New Roman" w:cs="Times New Roman"/>
          <w:sz w:val="28"/>
          <w:szCs w:val="28"/>
        </w:rPr>
        <w:t>Цензора, допустившего это произведение И. С. Тургенева к печати, император Николай I уволил со службы и лишил пенсии. О каком произведении идёт речь?</w:t>
      </w:r>
    </w:p>
    <w:p w:rsidR="008E246C" w:rsidRPr="00451FFF" w:rsidRDefault="008E246C" w:rsidP="00084843">
      <w:pPr>
        <w:pStyle w:val="a4"/>
        <w:numPr>
          <w:ilvl w:val="0"/>
          <w:numId w:val="12"/>
        </w:numPr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451FFF">
        <w:rPr>
          <w:rFonts w:ascii="Times New Roman" w:hAnsi="Times New Roman" w:cs="Times New Roman"/>
          <w:sz w:val="28"/>
          <w:szCs w:val="28"/>
        </w:rPr>
        <w:t>Поэма «Параша»</w:t>
      </w:r>
    </w:p>
    <w:p w:rsidR="008E246C" w:rsidRPr="00451FFF" w:rsidRDefault="008E246C" w:rsidP="00084843">
      <w:pPr>
        <w:pStyle w:val="a4"/>
        <w:numPr>
          <w:ilvl w:val="0"/>
          <w:numId w:val="12"/>
        </w:numPr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451FFF">
        <w:rPr>
          <w:rFonts w:ascii="Times New Roman" w:hAnsi="Times New Roman" w:cs="Times New Roman"/>
          <w:sz w:val="28"/>
          <w:szCs w:val="28"/>
        </w:rPr>
        <w:t>Цикл рассказов «Записки охотника»</w:t>
      </w:r>
    </w:p>
    <w:p w:rsidR="008E246C" w:rsidRPr="00451FFF" w:rsidRDefault="008E246C" w:rsidP="00084843">
      <w:pPr>
        <w:pStyle w:val="a4"/>
        <w:numPr>
          <w:ilvl w:val="0"/>
          <w:numId w:val="12"/>
        </w:numPr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451FFF">
        <w:rPr>
          <w:rFonts w:ascii="Times New Roman" w:hAnsi="Times New Roman" w:cs="Times New Roman"/>
          <w:sz w:val="28"/>
          <w:szCs w:val="28"/>
        </w:rPr>
        <w:t>Роман «Отцы и дети»</w:t>
      </w:r>
    </w:p>
    <w:p w:rsidR="007416A3" w:rsidRPr="00451FFF" w:rsidRDefault="007416A3" w:rsidP="00451FF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1FFF">
        <w:rPr>
          <w:rFonts w:ascii="Times New Roman" w:hAnsi="Times New Roman" w:cs="Times New Roman"/>
          <w:sz w:val="28"/>
          <w:szCs w:val="28"/>
        </w:rPr>
        <w:t>Какой герой романа И. С. Тургенева погибает на баррикадах Парижа во время французской революции 1848 года?</w:t>
      </w:r>
    </w:p>
    <w:p w:rsidR="007416A3" w:rsidRPr="00084843" w:rsidRDefault="007416A3" w:rsidP="00392EE0">
      <w:pPr>
        <w:pStyle w:val="a4"/>
        <w:numPr>
          <w:ilvl w:val="0"/>
          <w:numId w:val="13"/>
        </w:numPr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084843">
        <w:rPr>
          <w:rFonts w:ascii="Times New Roman" w:hAnsi="Times New Roman" w:cs="Times New Roman"/>
          <w:sz w:val="28"/>
          <w:szCs w:val="28"/>
        </w:rPr>
        <w:t>Инсаров</w:t>
      </w:r>
    </w:p>
    <w:p w:rsidR="007416A3" w:rsidRPr="00084843" w:rsidRDefault="007416A3" w:rsidP="00392EE0">
      <w:pPr>
        <w:pStyle w:val="a4"/>
        <w:numPr>
          <w:ilvl w:val="0"/>
          <w:numId w:val="13"/>
        </w:numPr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084843">
        <w:rPr>
          <w:rFonts w:ascii="Times New Roman" w:hAnsi="Times New Roman" w:cs="Times New Roman"/>
          <w:sz w:val="28"/>
          <w:szCs w:val="28"/>
        </w:rPr>
        <w:t>Рудин</w:t>
      </w:r>
    </w:p>
    <w:p w:rsidR="007416A3" w:rsidRPr="00084843" w:rsidRDefault="007416A3" w:rsidP="00392EE0">
      <w:pPr>
        <w:pStyle w:val="a4"/>
        <w:numPr>
          <w:ilvl w:val="0"/>
          <w:numId w:val="13"/>
        </w:numPr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084843">
        <w:rPr>
          <w:rFonts w:ascii="Times New Roman" w:hAnsi="Times New Roman" w:cs="Times New Roman"/>
          <w:sz w:val="28"/>
          <w:szCs w:val="28"/>
        </w:rPr>
        <w:t>Лаврецкий</w:t>
      </w:r>
    </w:p>
    <w:p w:rsidR="0061717A" w:rsidRPr="00451FFF" w:rsidRDefault="0061717A" w:rsidP="00451FF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1FFF">
        <w:rPr>
          <w:rFonts w:ascii="Times New Roman" w:hAnsi="Times New Roman" w:cs="Times New Roman"/>
          <w:sz w:val="28"/>
          <w:szCs w:val="28"/>
        </w:rPr>
        <w:t xml:space="preserve">Кто из героев И. С. Тургенева произносит следующие слова: «…есть три разряда эгоистов: эгоисты, которые сами </w:t>
      </w:r>
      <w:proofErr w:type="gramStart"/>
      <w:r w:rsidRPr="00451FFF">
        <w:rPr>
          <w:rFonts w:ascii="Times New Roman" w:hAnsi="Times New Roman" w:cs="Times New Roman"/>
          <w:sz w:val="28"/>
          <w:szCs w:val="28"/>
        </w:rPr>
        <w:t>живут</w:t>
      </w:r>
      <w:proofErr w:type="gramEnd"/>
      <w:r w:rsidRPr="00451FFF">
        <w:rPr>
          <w:rFonts w:ascii="Times New Roman" w:hAnsi="Times New Roman" w:cs="Times New Roman"/>
          <w:sz w:val="28"/>
          <w:szCs w:val="28"/>
        </w:rPr>
        <w:t xml:space="preserve"> и жить дают другим; эгоисты, которые сами живут и не дают жить другим; наконец, эгоисты, которые и сами не живут и другим не дают… Женщины большею </w:t>
      </w:r>
      <w:proofErr w:type="spellStart"/>
      <w:r w:rsidRPr="00451FFF">
        <w:rPr>
          <w:rFonts w:ascii="Times New Roman" w:hAnsi="Times New Roman" w:cs="Times New Roman"/>
          <w:sz w:val="28"/>
          <w:szCs w:val="28"/>
        </w:rPr>
        <w:t>частию</w:t>
      </w:r>
      <w:proofErr w:type="spellEnd"/>
      <w:r w:rsidRPr="00451FFF">
        <w:rPr>
          <w:rFonts w:ascii="Times New Roman" w:hAnsi="Times New Roman" w:cs="Times New Roman"/>
          <w:sz w:val="28"/>
          <w:szCs w:val="28"/>
        </w:rPr>
        <w:t xml:space="preserve"> принадлежат к третьему разряду».</w:t>
      </w:r>
    </w:p>
    <w:p w:rsidR="0061717A" w:rsidRPr="00084843" w:rsidRDefault="0061717A" w:rsidP="00392EE0">
      <w:pPr>
        <w:pStyle w:val="a4"/>
        <w:numPr>
          <w:ilvl w:val="0"/>
          <w:numId w:val="14"/>
        </w:numPr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084843">
        <w:rPr>
          <w:rFonts w:ascii="Times New Roman" w:hAnsi="Times New Roman" w:cs="Times New Roman"/>
          <w:sz w:val="28"/>
          <w:szCs w:val="28"/>
        </w:rPr>
        <w:t>Лаврецкий</w:t>
      </w:r>
    </w:p>
    <w:p w:rsidR="0061717A" w:rsidRPr="00084843" w:rsidRDefault="0061717A" w:rsidP="00392EE0">
      <w:pPr>
        <w:pStyle w:val="a4"/>
        <w:numPr>
          <w:ilvl w:val="0"/>
          <w:numId w:val="14"/>
        </w:numPr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084843">
        <w:rPr>
          <w:rFonts w:ascii="Times New Roman" w:hAnsi="Times New Roman" w:cs="Times New Roman"/>
          <w:sz w:val="28"/>
          <w:szCs w:val="28"/>
        </w:rPr>
        <w:t>Базаров</w:t>
      </w:r>
    </w:p>
    <w:p w:rsidR="0061717A" w:rsidRPr="00084843" w:rsidRDefault="0061717A" w:rsidP="00392EE0">
      <w:pPr>
        <w:pStyle w:val="a4"/>
        <w:numPr>
          <w:ilvl w:val="0"/>
          <w:numId w:val="14"/>
        </w:numPr>
        <w:ind w:firstLine="41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84843">
        <w:rPr>
          <w:rFonts w:ascii="Times New Roman" w:hAnsi="Times New Roman" w:cs="Times New Roman"/>
          <w:sz w:val="28"/>
          <w:szCs w:val="28"/>
        </w:rPr>
        <w:t>Пигасов</w:t>
      </w:r>
    </w:p>
    <w:p w:rsidR="0061717A" w:rsidRPr="00451FFF" w:rsidRDefault="0061717A" w:rsidP="00451FF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1FFF">
        <w:rPr>
          <w:rFonts w:ascii="Times New Roman" w:hAnsi="Times New Roman" w:cs="Times New Roman"/>
          <w:sz w:val="28"/>
          <w:szCs w:val="28"/>
        </w:rPr>
        <w:t>Как поступает героиня романа «Дворянское гнездо» Лиза Калитина, узнав, что Лаврецкий никогда не сможет стать её мужем?</w:t>
      </w:r>
    </w:p>
    <w:p w:rsidR="0061717A" w:rsidRPr="00392EE0" w:rsidRDefault="0061717A" w:rsidP="00392EE0">
      <w:pPr>
        <w:pStyle w:val="a4"/>
        <w:numPr>
          <w:ilvl w:val="0"/>
          <w:numId w:val="15"/>
        </w:numPr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392EE0">
        <w:rPr>
          <w:rFonts w:ascii="Times New Roman" w:hAnsi="Times New Roman" w:cs="Times New Roman"/>
          <w:sz w:val="28"/>
          <w:szCs w:val="28"/>
        </w:rPr>
        <w:t xml:space="preserve">Выходит замуж за </w:t>
      </w:r>
      <w:proofErr w:type="gramStart"/>
      <w:r w:rsidRPr="00392EE0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</w:p>
    <w:p w:rsidR="0061717A" w:rsidRPr="00392EE0" w:rsidRDefault="0061717A" w:rsidP="00392EE0">
      <w:pPr>
        <w:pStyle w:val="a4"/>
        <w:numPr>
          <w:ilvl w:val="0"/>
          <w:numId w:val="15"/>
        </w:numPr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392EE0">
        <w:rPr>
          <w:rFonts w:ascii="Times New Roman" w:hAnsi="Times New Roman" w:cs="Times New Roman"/>
          <w:sz w:val="28"/>
          <w:szCs w:val="28"/>
        </w:rPr>
        <w:t>Остаётся старой девой</w:t>
      </w:r>
    </w:p>
    <w:p w:rsidR="0061717A" w:rsidRPr="00392EE0" w:rsidRDefault="0061717A" w:rsidP="00392EE0">
      <w:pPr>
        <w:pStyle w:val="a4"/>
        <w:numPr>
          <w:ilvl w:val="0"/>
          <w:numId w:val="15"/>
        </w:numPr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392EE0">
        <w:rPr>
          <w:rFonts w:ascii="Times New Roman" w:hAnsi="Times New Roman" w:cs="Times New Roman"/>
          <w:sz w:val="28"/>
          <w:szCs w:val="28"/>
        </w:rPr>
        <w:t>Уходит в монастырь</w:t>
      </w:r>
    </w:p>
    <w:p w:rsidR="000B448D" w:rsidRPr="00451FFF" w:rsidRDefault="000B448D" w:rsidP="00451FF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1FFF">
        <w:rPr>
          <w:rFonts w:ascii="Times New Roman" w:hAnsi="Times New Roman" w:cs="Times New Roman"/>
          <w:sz w:val="28"/>
          <w:szCs w:val="28"/>
        </w:rPr>
        <w:t>Все мы со школьной скамьи помним прелестные образы тургеневских девушек. Чей это портрет: «Девушка лет восемнадцати, черноволосая и смуглая, с несколько круглым, но приятным лицом, с небольшими тёмными глазами. Всё в ней было ещё молодо-зелено: и голос, и пушок на всём лице, и розовые руки, и чуть-чуть сжатые плечи»?</w:t>
      </w:r>
    </w:p>
    <w:p w:rsidR="000B448D" w:rsidRPr="00392EE0" w:rsidRDefault="000B448D" w:rsidP="00392EE0">
      <w:pPr>
        <w:pStyle w:val="a4"/>
        <w:numPr>
          <w:ilvl w:val="0"/>
          <w:numId w:val="16"/>
        </w:numPr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392EE0">
        <w:rPr>
          <w:rFonts w:ascii="Times New Roman" w:hAnsi="Times New Roman" w:cs="Times New Roman"/>
          <w:sz w:val="28"/>
          <w:szCs w:val="28"/>
        </w:rPr>
        <w:t>Катя Одинцова</w:t>
      </w:r>
    </w:p>
    <w:p w:rsidR="000B448D" w:rsidRPr="00392EE0" w:rsidRDefault="000B448D" w:rsidP="00392EE0">
      <w:pPr>
        <w:pStyle w:val="a4"/>
        <w:numPr>
          <w:ilvl w:val="0"/>
          <w:numId w:val="16"/>
        </w:numPr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392EE0">
        <w:rPr>
          <w:rFonts w:ascii="Times New Roman" w:hAnsi="Times New Roman" w:cs="Times New Roman"/>
          <w:sz w:val="28"/>
          <w:szCs w:val="28"/>
        </w:rPr>
        <w:t>Ася</w:t>
      </w:r>
    </w:p>
    <w:p w:rsidR="000B448D" w:rsidRPr="00392EE0" w:rsidRDefault="000B448D" w:rsidP="00392EE0">
      <w:pPr>
        <w:pStyle w:val="a4"/>
        <w:numPr>
          <w:ilvl w:val="0"/>
          <w:numId w:val="16"/>
        </w:numPr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392EE0">
        <w:rPr>
          <w:rFonts w:ascii="Times New Roman" w:hAnsi="Times New Roman" w:cs="Times New Roman"/>
          <w:sz w:val="28"/>
          <w:szCs w:val="28"/>
        </w:rPr>
        <w:t>Дуняша</w:t>
      </w:r>
    </w:p>
    <w:p w:rsidR="00270F08" w:rsidRPr="00451FFF" w:rsidRDefault="00270F08" w:rsidP="00451FF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1FFF">
        <w:rPr>
          <w:rFonts w:ascii="Times New Roman" w:hAnsi="Times New Roman" w:cs="Times New Roman"/>
          <w:sz w:val="28"/>
          <w:szCs w:val="28"/>
        </w:rPr>
        <w:t>Что послужило основой повести И. С. Тургенева «Первая любовь» (1860)?</w:t>
      </w:r>
    </w:p>
    <w:p w:rsidR="00270F08" w:rsidRPr="00392EE0" w:rsidRDefault="00270F08" w:rsidP="00392EE0">
      <w:pPr>
        <w:pStyle w:val="a4"/>
        <w:numPr>
          <w:ilvl w:val="0"/>
          <w:numId w:val="17"/>
        </w:numPr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392EE0">
        <w:rPr>
          <w:rFonts w:ascii="Times New Roman" w:hAnsi="Times New Roman" w:cs="Times New Roman"/>
          <w:sz w:val="28"/>
          <w:szCs w:val="28"/>
        </w:rPr>
        <w:t>История любви Ивана Сергеевича Тургенева и Полины Виардо</w:t>
      </w:r>
    </w:p>
    <w:p w:rsidR="00270F08" w:rsidRPr="00392EE0" w:rsidRDefault="00270F08" w:rsidP="00710A11">
      <w:pPr>
        <w:pStyle w:val="a4"/>
        <w:numPr>
          <w:ilvl w:val="0"/>
          <w:numId w:val="17"/>
        </w:numPr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 w:rsidRPr="00392EE0">
        <w:rPr>
          <w:rFonts w:ascii="Times New Roman" w:hAnsi="Times New Roman" w:cs="Times New Roman"/>
          <w:sz w:val="28"/>
          <w:szCs w:val="28"/>
        </w:rPr>
        <w:t xml:space="preserve">Безответная любовь Ивана Сергеевича Тургенева к княжне Екатерине </w:t>
      </w:r>
      <w:r w:rsidR="00710A1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2EE0">
        <w:rPr>
          <w:rFonts w:ascii="Times New Roman" w:hAnsi="Times New Roman" w:cs="Times New Roman"/>
          <w:sz w:val="28"/>
          <w:szCs w:val="28"/>
        </w:rPr>
        <w:t>Шаховской</w:t>
      </w:r>
    </w:p>
    <w:p w:rsidR="00270F08" w:rsidRPr="00392EE0" w:rsidRDefault="00270F08" w:rsidP="00392EE0">
      <w:pPr>
        <w:pStyle w:val="a4"/>
        <w:numPr>
          <w:ilvl w:val="0"/>
          <w:numId w:val="17"/>
        </w:numPr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392EE0">
        <w:rPr>
          <w:rFonts w:ascii="Times New Roman" w:hAnsi="Times New Roman" w:cs="Times New Roman"/>
          <w:sz w:val="28"/>
          <w:szCs w:val="28"/>
        </w:rPr>
        <w:t>Роман Ивана Сергеевича Тургенева с крепостной Авдотьей Ивановой</w:t>
      </w:r>
    </w:p>
    <w:p w:rsidR="00B10B95" w:rsidRPr="00451FFF" w:rsidRDefault="00B10B95" w:rsidP="00451FF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1FFF">
        <w:rPr>
          <w:rFonts w:ascii="Times New Roman" w:hAnsi="Times New Roman" w:cs="Times New Roman"/>
          <w:sz w:val="28"/>
          <w:szCs w:val="28"/>
        </w:rPr>
        <w:lastRenderedPageBreak/>
        <w:t>Назовите произведение И. С. Тургенева, прототипом главной героини которого стала мать писателя Варвара Петровна Тургенева.</w:t>
      </w:r>
    </w:p>
    <w:p w:rsidR="00B10B95" w:rsidRPr="00710A11" w:rsidRDefault="00B10B95" w:rsidP="00710A11">
      <w:pPr>
        <w:pStyle w:val="a4"/>
        <w:numPr>
          <w:ilvl w:val="0"/>
          <w:numId w:val="18"/>
        </w:numPr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710A11">
        <w:rPr>
          <w:rFonts w:ascii="Times New Roman" w:hAnsi="Times New Roman" w:cs="Times New Roman"/>
          <w:sz w:val="28"/>
          <w:szCs w:val="28"/>
        </w:rPr>
        <w:t>«Муму»</w:t>
      </w:r>
    </w:p>
    <w:p w:rsidR="00B10B95" w:rsidRPr="00710A11" w:rsidRDefault="00B10B95" w:rsidP="00710A11">
      <w:pPr>
        <w:pStyle w:val="a4"/>
        <w:numPr>
          <w:ilvl w:val="0"/>
          <w:numId w:val="18"/>
        </w:numPr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710A11">
        <w:rPr>
          <w:rFonts w:ascii="Times New Roman" w:hAnsi="Times New Roman" w:cs="Times New Roman"/>
          <w:sz w:val="28"/>
          <w:szCs w:val="28"/>
        </w:rPr>
        <w:t>«Дворянское гнездо»</w:t>
      </w:r>
    </w:p>
    <w:p w:rsidR="0001619E" w:rsidRPr="00710A11" w:rsidRDefault="00B10B95" w:rsidP="00710A11">
      <w:pPr>
        <w:pStyle w:val="a4"/>
        <w:numPr>
          <w:ilvl w:val="0"/>
          <w:numId w:val="18"/>
        </w:numPr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710A11">
        <w:rPr>
          <w:rFonts w:ascii="Times New Roman" w:hAnsi="Times New Roman" w:cs="Times New Roman"/>
          <w:sz w:val="28"/>
          <w:szCs w:val="28"/>
        </w:rPr>
        <w:t>«Отцы и дети»</w:t>
      </w:r>
    </w:p>
    <w:p w:rsidR="005E62FB" w:rsidRPr="00451FFF" w:rsidRDefault="005E62FB" w:rsidP="00451FF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1FFF">
        <w:rPr>
          <w:rFonts w:ascii="Times New Roman" w:hAnsi="Times New Roman" w:cs="Times New Roman"/>
          <w:sz w:val="28"/>
          <w:szCs w:val="28"/>
        </w:rPr>
        <w:t>«Отцы и дети» — самый знаменитый роман И. С. Тургенева, написанный в 1860-1861 годах и опубликованный в 1862 году в журнале «Русский вестник». Проверим, как вы помните эту знаковую для русской культуры книгу.</w:t>
      </w:r>
    </w:p>
    <w:p w:rsidR="005E62FB" w:rsidRPr="00451FFF" w:rsidRDefault="005E62FB" w:rsidP="00451FF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1FFF">
        <w:rPr>
          <w:rFonts w:ascii="Times New Roman" w:hAnsi="Times New Roman" w:cs="Times New Roman"/>
          <w:sz w:val="28"/>
          <w:szCs w:val="28"/>
        </w:rPr>
        <w:t>Завязка романа «Отцы и дети» состоит в следующей сцене:</w:t>
      </w:r>
    </w:p>
    <w:p w:rsidR="005E62FB" w:rsidRPr="00710A11" w:rsidRDefault="005E62FB" w:rsidP="00710A11">
      <w:pPr>
        <w:pStyle w:val="a4"/>
        <w:numPr>
          <w:ilvl w:val="0"/>
          <w:numId w:val="19"/>
        </w:numPr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710A11">
        <w:rPr>
          <w:rFonts w:ascii="Times New Roman" w:hAnsi="Times New Roman" w:cs="Times New Roman"/>
          <w:sz w:val="28"/>
          <w:szCs w:val="28"/>
        </w:rPr>
        <w:t>приезд Базарова в усадьбу Кирсановых в первый раз</w:t>
      </w:r>
    </w:p>
    <w:p w:rsidR="005E62FB" w:rsidRPr="00710A11" w:rsidRDefault="005E62FB" w:rsidP="00710A11">
      <w:pPr>
        <w:pStyle w:val="a4"/>
        <w:numPr>
          <w:ilvl w:val="0"/>
          <w:numId w:val="19"/>
        </w:numPr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710A11">
        <w:rPr>
          <w:rFonts w:ascii="Times New Roman" w:hAnsi="Times New Roman" w:cs="Times New Roman"/>
          <w:sz w:val="28"/>
          <w:szCs w:val="28"/>
        </w:rPr>
        <w:t>встреча Базарова с Одинцовой на балу</w:t>
      </w:r>
    </w:p>
    <w:p w:rsidR="005E62FB" w:rsidRPr="00710A11" w:rsidRDefault="005E62FB" w:rsidP="00710A11">
      <w:pPr>
        <w:pStyle w:val="a4"/>
        <w:numPr>
          <w:ilvl w:val="0"/>
          <w:numId w:val="19"/>
        </w:numPr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710A11">
        <w:rPr>
          <w:rFonts w:ascii="Times New Roman" w:hAnsi="Times New Roman" w:cs="Times New Roman"/>
          <w:sz w:val="28"/>
          <w:szCs w:val="28"/>
        </w:rPr>
        <w:t>дуэль Базарова и Павла Петровича</w:t>
      </w:r>
    </w:p>
    <w:p w:rsidR="005E62FB" w:rsidRPr="00EB3353" w:rsidRDefault="005E62FB" w:rsidP="005E62FB">
      <w:pPr>
        <w:pStyle w:val="a4"/>
        <w:ind w:left="709" w:hanging="425"/>
      </w:pPr>
    </w:p>
    <w:p w:rsidR="0001619E" w:rsidRDefault="0001619E" w:rsidP="0001619E"/>
    <w:p w:rsidR="00DE738A" w:rsidRDefault="00DE738A" w:rsidP="0001619E">
      <w:pPr>
        <w:rPr>
          <w:rFonts w:ascii="Monotype Corsiva" w:hAnsi="Monotype Corsiva"/>
          <w:sz w:val="32"/>
          <w:szCs w:val="32"/>
        </w:rPr>
      </w:pPr>
    </w:p>
    <w:p w:rsidR="00DE738A" w:rsidRDefault="00DE738A" w:rsidP="0001619E">
      <w:pPr>
        <w:rPr>
          <w:rFonts w:ascii="Monotype Corsiva" w:hAnsi="Monotype Corsiva"/>
          <w:sz w:val="32"/>
          <w:szCs w:val="32"/>
        </w:rPr>
      </w:pPr>
    </w:p>
    <w:p w:rsidR="008E7322" w:rsidRPr="008E7322" w:rsidRDefault="008E7322" w:rsidP="008E7322"/>
    <w:p w:rsidR="00D22DED" w:rsidRPr="004E34AC" w:rsidRDefault="00D22DED" w:rsidP="000901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7322" w:rsidRPr="008E7322" w:rsidRDefault="008E7322" w:rsidP="008E7322"/>
    <w:p w:rsidR="008E7322" w:rsidRPr="008E7322" w:rsidRDefault="008E7322" w:rsidP="008E7322"/>
    <w:p w:rsidR="001E1AF8" w:rsidRDefault="001E1AF8" w:rsidP="001F2826">
      <w:pPr>
        <w:jc w:val="both"/>
      </w:pPr>
    </w:p>
    <w:p w:rsidR="008E7322" w:rsidRPr="001E1AF8" w:rsidRDefault="008E7322" w:rsidP="001F282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E7322" w:rsidRPr="001E1AF8" w:rsidSect="001E1AF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13B" w:rsidRDefault="0042013B" w:rsidP="00E3014B">
      <w:pPr>
        <w:spacing w:after="0" w:line="240" w:lineRule="auto"/>
      </w:pPr>
      <w:r>
        <w:separator/>
      </w:r>
    </w:p>
  </w:endnote>
  <w:endnote w:type="continuationSeparator" w:id="0">
    <w:p w:rsidR="0042013B" w:rsidRDefault="0042013B" w:rsidP="00E30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13B" w:rsidRDefault="0042013B" w:rsidP="00E3014B">
      <w:pPr>
        <w:spacing w:after="0" w:line="240" w:lineRule="auto"/>
      </w:pPr>
      <w:r>
        <w:separator/>
      </w:r>
    </w:p>
  </w:footnote>
  <w:footnote w:type="continuationSeparator" w:id="0">
    <w:p w:rsidR="0042013B" w:rsidRDefault="0042013B" w:rsidP="00E301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C34B3"/>
    <w:multiLevelType w:val="hybridMultilevel"/>
    <w:tmpl w:val="C4243E60"/>
    <w:lvl w:ilvl="0" w:tplc="B22A91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80B85"/>
    <w:multiLevelType w:val="hybridMultilevel"/>
    <w:tmpl w:val="38928F02"/>
    <w:lvl w:ilvl="0" w:tplc="B22A91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52A53"/>
    <w:multiLevelType w:val="hybridMultilevel"/>
    <w:tmpl w:val="67326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449A1"/>
    <w:multiLevelType w:val="multilevel"/>
    <w:tmpl w:val="B93A8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4E79CD"/>
    <w:multiLevelType w:val="hybridMultilevel"/>
    <w:tmpl w:val="1612F31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B36B9F"/>
    <w:multiLevelType w:val="hybridMultilevel"/>
    <w:tmpl w:val="DFC888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562BDA"/>
    <w:multiLevelType w:val="hybridMultilevel"/>
    <w:tmpl w:val="2C423104"/>
    <w:lvl w:ilvl="0" w:tplc="B22A919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AD15717"/>
    <w:multiLevelType w:val="hybridMultilevel"/>
    <w:tmpl w:val="BB1CA220"/>
    <w:lvl w:ilvl="0" w:tplc="B22A91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CE3452"/>
    <w:multiLevelType w:val="hybridMultilevel"/>
    <w:tmpl w:val="CD4C70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C82F7B"/>
    <w:multiLevelType w:val="hybridMultilevel"/>
    <w:tmpl w:val="85C0A4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A470E2"/>
    <w:multiLevelType w:val="hybridMultilevel"/>
    <w:tmpl w:val="CD048C3C"/>
    <w:lvl w:ilvl="0" w:tplc="B22A91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DB30EB"/>
    <w:multiLevelType w:val="hybridMultilevel"/>
    <w:tmpl w:val="ECD6906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6F6FD6"/>
    <w:multiLevelType w:val="hybridMultilevel"/>
    <w:tmpl w:val="60724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B65FAF"/>
    <w:multiLevelType w:val="hybridMultilevel"/>
    <w:tmpl w:val="FA5EA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6D2286"/>
    <w:multiLevelType w:val="hybridMultilevel"/>
    <w:tmpl w:val="38AA2C7A"/>
    <w:lvl w:ilvl="0" w:tplc="B22A91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536B3A"/>
    <w:multiLevelType w:val="hybridMultilevel"/>
    <w:tmpl w:val="B0EAB5C8"/>
    <w:lvl w:ilvl="0" w:tplc="B22A91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732A29"/>
    <w:multiLevelType w:val="hybridMultilevel"/>
    <w:tmpl w:val="617405A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3724FF"/>
    <w:multiLevelType w:val="hybridMultilevel"/>
    <w:tmpl w:val="23E42F34"/>
    <w:lvl w:ilvl="0" w:tplc="B22A91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917BDC"/>
    <w:multiLevelType w:val="hybridMultilevel"/>
    <w:tmpl w:val="D750D5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15"/>
  </w:num>
  <w:num w:numId="5">
    <w:abstractNumId w:val="7"/>
  </w:num>
  <w:num w:numId="6">
    <w:abstractNumId w:val="0"/>
  </w:num>
  <w:num w:numId="7">
    <w:abstractNumId w:val="1"/>
  </w:num>
  <w:num w:numId="8">
    <w:abstractNumId w:val="17"/>
  </w:num>
  <w:num w:numId="9">
    <w:abstractNumId w:val="14"/>
  </w:num>
  <w:num w:numId="10">
    <w:abstractNumId w:val="13"/>
  </w:num>
  <w:num w:numId="11">
    <w:abstractNumId w:val="6"/>
  </w:num>
  <w:num w:numId="12">
    <w:abstractNumId w:val="5"/>
  </w:num>
  <w:num w:numId="13">
    <w:abstractNumId w:val="18"/>
  </w:num>
  <w:num w:numId="14">
    <w:abstractNumId w:val="4"/>
  </w:num>
  <w:num w:numId="15">
    <w:abstractNumId w:val="9"/>
  </w:num>
  <w:num w:numId="16">
    <w:abstractNumId w:val="16"/>
  </w:num>
  <w:num w:numId="17">
    <w:abstractNumId w:val="11"/>
  </w:num>
  <w:num w:numId="18">
    <w:abstractNumId w:val="12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6A3"/>
    <w:rsid w:val="0001619E"/>
    <w:rsid w:val="00084843"/>
    <w:rsid w:val="000901F5"/>
    <w:rsid w:val="00093D3F"/>
    <w:rsid w:val="00095B75"/>
    <w:rsid w:val="000B448D"/>
    <w:rsid w:val="00117838"/>
    <w:rsid w:val="001333BF"/>
    <w:rsid w:val="001339BD"/>
    <w:rsid w:val="001E1AF8"/>
    <w:rsid w:val="001F2826"/>
    <w:rsid w:val="00270F08"/>
    <w:rsid w:val="00392EE0"/>
    <w:rsid w:val="003B4C99"/>
    <w:rsid w:val="003C074F"/>
    <w:rsid w:val="0042013B"/>
    <w:rsid w:val="004233DB"/>
    <w:rsid w:val="00451FFF"/>
    <w:rsid w:val="004A02B4"/>
    <w:rsid w:val="004E34AC"/>
    <w:rsid w:val="00505491"/>
    <w:rsid w:val="00595709"/>
    <w:rsid w:val="005A11F9"/>
    <w:rsid w:val="005E62FB"/>
    <w:rsid w:val="0061717A"/>
    <w:rsid w:val="007038B9"/>
    <w:rsid w:val="00710A11"/>
    <w:rsid w:val="007416A3"/>
    <w:rsid w:val="008E246C"/>
    <w:rsid w:val="008E7322"/>
    <w:rsid w:val="00923F3F"/>
    <w:rsid w:val="0093571C"/>
    <w:rsid w:val="009D02AB"/>
    <w:rsid w:val="00A35CFD"/>
    <w:rsid w:val="00A6035B"/>
    <w:rsid w:val="00AA42EA"/>
    <w:rsid w:val="00B10B95"/>
    <w:rsid w:val="00B522EB"/>
    <w:rsid w:val="00B84131"/>
    <w:rsid w:val="00C06FC1"/>
    <w:rsid w:val="00D22DED"/>
    <w:rsid w:val="00DB2BCC"/>
    <w:rsid w:val="00DE3549"/>
    <w:rsid w:val="00DE738A"/>
    <w:rsid w:val="00E3014B"/>
    <w:rsid w:val="00E521CA"/>
    <w:rsid w:val="00EB3353"/>
    <w:rsid w:val="00F0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333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416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416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93571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333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8E246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30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014B"/>
  </w:style>
  <w:style w:type="paragraph" w:styleId="a7">
    <w:name w:val="footer"/>
    <w:basedOn w:val="a"/>
    <w:link w:val="a8"/>
    <w:uiPriority w:val="99"/>
    <w:unhideWhenUsed/>
    <w:rsid w:val="00E30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01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333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416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416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93571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333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8E246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30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014B"/>
  </w:style>
  <w:style w:type="paragraph" w:styleId="a7">
    <w:name w:val="footer"/>
    <w:basedOn w:val="a"/>
    <w:link w:val="a8"/>
    <w:uiPriority w:val="99"/>
    <w:unhideWhenUsed/>
    <w:rsid w:val="00E30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0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Медведева</dc:creator>
  <cp:lastModifiedBy>Татьяна Медведева</cp:lastModifiedBy>
  <cp:revision>2</cp:revision>
  <dcterms:created xsi:type="dcterms:W3CDTF">2023-11-07T08:48:00Z</dcterms:created>
  <dcterms:modified xsi:type="dcterms:W3CDTF">2023-11-07T08:48:00Z</dcterms:modified>
</cp:coreProperties>
</file>